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426F63F3" wp14:editId="465A3113">
            <wp:extent cx="525780" cy="7315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Україна</w:t>
      </w:r>
      <w:proofErr w:type="spellEnd"/>
    </w:p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Зеленогайська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 І-ІІІ ст.</w:t>
      </w:r>
    </w:p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Новоселицької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Новоселицького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b/>
          <w:sz w:val="28"/>
          <w:szCs w:val="28"/>
        </w:rPr>
        <w:t>Чернівецької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5DEA" w:rsidRDefault="00E05DEA" w:rsidP="00E05DE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 ЄДРПОУ 21450144, </w:t>
      </w:r>
      <w:proofErr w:type="spellStart"/>
      <w:r>
        <w:rPr>
          <w:rFonts w:ascii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Остапа </w:t>
      </w:r>
      <w:proofErr w:type="spellStart"/>
      <w:r>
        <w:rPr>
          <w:rFonts w:ascii="Times New Roman" w:hAnsi="Times New Roman"/>
          <w:b/>
          <w:sz w:val="24"/>
          <w:szCs w:val="24"/>
        </w:rPr>
        <w:t>Вишні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39-а </w:t>
      </w:r>
      <w:proofErr w:type="spellStart"/>
      <w:r>
        <w:rPr>
          <w:rFonts w:ascii="Times New Roman" w:hAnsi="Times New Roman"/>
          <w:b/>
          <w:sz w:val="24"/>
          <w:szCs w:val="24"/>
        </w:rPr>
        <w:t>с.Зелений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Гай, </w:t>
      </w:r>
      <w:proofErr w:type="spellStart"/>
      <w:r>
        <w:rPr>
          <w:rFonts w:ascii="Times New Roman" w:hAnsi="Times New Roman"/>
          <w:b/>
          <w:sz w:val="24"/>
          <w:szCs w:val="24"/>
        </w:rPr>
        <w:t>індекс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60307</w:t>
      </w:r>
    </w:p>
    <w:p w:rsidR="00E05DEA" w:rsidRDefault="00E05DEA" w:rsidP="00E05DEA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тел</w:t>
      </w:r>
      <w:r>
        <w:rPr>
          <w:rFonts w:ascii="Times New Roman" w:hAnsi="Times New Roman"/>
          <w:b/>
          <w:sz w:val="24"/>
          <w:szCs w:val="24"/>
          <w:lang w:val="en-US"/>
        </w:rPr>
        <w:t>.(03733)64240 e-ma</w:t>
      </w:r>
      <w:r w:rsidRPr="00E05DEA">
        <w:rPr>
          <w:rFonts w:ascii="Times New Roman" w:hAnsi="Times New Roman"/>
          <w:b/>
          <w:sz w:val="24"/>
          <w:szCs w:val="24"/>
          <w:lang w:val="en-US"/>
        </w:rPr>
        <w:t xml:space="preserve">il: </w:t>
      </w:r>
      <w:hyperlink r:id="rId6" w:history="1">
        <w:r w:rsidRPr="00E05DEA">
          <w:rPr>
            <w:rStyle w:val="InternetLink"/>
            <w:rFonts w:ascii="Times New Roman" w:hAnsi="Times New Roman"/>
            <w:b/>
            <w:color w:val="auto"/>
            <w:sz w:val="24"/>
            <w:szCs w:val="24"/>
            <w:lang w:val="en-US"/>
          </w:rPr>
          <w:t>z_gznz@ua.fm</w:t>
        </w:r>
      </w:hyperlink>
    </w:p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05DEA" w:rsidRDefault="00E05DEA" w:rsidP="00E05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DEA" w:rsidRDefault="00E05DEA" w:rsidP="00E05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DEA" w:rsidRPr="002815AB" w:rsidRDefault="002815AB" w:rsidP="00E05D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15A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E05DE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1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E05DEA">
        <w:rPr>
          <w:rFonts w:ascii="Times New Roman" w:hAnsi="Times New Roman" w:cs="Times New Roman"/>
          <w:b/>
          <w:sz w:val="28"/>
          <w:szCs w:val="28"/>
        </w:rPr>
        <w:t>_2019</w:t>
      </w:r>
      <w:r w:rsidR="00E05DEA">
        <w:rPr>
          <w:rFonts w:ascii="Times New Roman" w:hAnsi="Times New Roman" w:cs="Times New Roman"/>
          <w:b/>
          <w:sz w:val="28"/>
          <w:szCs w:val="28"/>
        </w:rPr>
        <w:tab/>
      </w:r>
      <w:r w:rsidR="00E05DEA">
        <w:rPr>
          <w:rFonts w:ascii="Times New Roman" w:hAnsi="Times New Roman" w:cs="Times New Roman"/>
          <w:b/>
          <w:sz w:val="28"/>
          <w:szCs w:val="28"/>
        </w:rPr>
        <w:tab/>
      </w:r>
      <w:r w:rsidR="00E05DEA">
        <w:rPr>
          <w:rFonts w:ascii="Times New Roman" w:hAnsi="Times New Roman" w:cs="Times New Roman"/>
          <w:b/>
          <w:sz w:val="28"/>
          <w:szCs w:val="28"/>
        </w:rPr>
        <w:tab/>
        <w:t xml:space="preserve">НАКАЗ                        </w:t>
      </w:r>
      <w:r w:rsidR="00E05DEA">
        <w:rPr>
          <w:rFonts w:ascii="Times New Roman" w:hAnsi="Times New Roman" w:cs="Times New Roman"/>
          <w:b/>
          <w:sz w:val="28"/>
          <w:szCs w:val="28"/>
        </w:rPr>
        <w:tab/>
      </w:r>
      <w:r w:rsidR="00E05DEA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281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127</w:t>
      </w:r>
    </w:p>
    <w:p w:rsidR="00E05DEA" w:rsidRDefault="00E05DEA" w:rsidP="00E05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організацію</w:t>
      </w:r>
      <w:proofErr w:type="spellEnd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протидії</w:t>
      </w:r>
      <w:proofErr w:type="spellEnd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насильству</w:t>
      </w:r>
      <w:proofErr w:type="spellEnd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F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</w:p>
    <w:bookmarkEnd w:id="0"/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18.12.2018 №2657-VІІІ, плану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2020 року,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03.03.2016 №214,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29.12.2018 №1/9-790, «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запобіганню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</w:t>
      </w:r>
      <w:r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proofErr w:type="spellEnd"/>
      <w:r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18.05.2018 №1/11-5580 </w:t>
      </w: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 метою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учнівському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E33CDB" w:rsidRPr="00F70939" w:rsidRDefault="00E33CDB" w:rsidP="00F70939">
      <w:pPr>
        <w:pStyle w:val="a6"/>
        <w:numPr>
          <w:ilvl w:val="0"/>
          <w:numId w:val="3"/>
        </w:numPr>
        <w:shd w:val="clear" w:color="auto" w:fill="FFFFFF"/>
        <w:spacing w:after="225" w:line="240" w:lineRule="auto"/>
        <w:ind w:left="0" w:firstLine="70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відповідальною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F70939"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обою за </w:t>
      </w:r>
      <w:proofErr w:type="spellStart"/>
      <w:r w:rsidR="00F70939"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F70939"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70939"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="00F70939"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директора з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D8" w:rsidRPr="00F7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Руснак Е.І.</w:t>
      </w:r>
    </w:p>
    <w:p w:rsidR="00F7008B" w:rsidRPr="00F70939" w:rsidRDefault="00F70939" w:rsidP="00854CFA">
      <w:pPr>
        <w:pStyle w:val="a6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F7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7008B" w:rsidRPr="00F7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склад комісії </w:t>
      </w:r>
      <w:proofErr w:type="spellStart"/>
      <w:r w:rsidRPr="00F7093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709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093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F709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093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70939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F7093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4E1925">
        <w:rPr>
          <w:rFonts w:ascii="Times New Roman" w:hAnsi="Times New Roman" w:cs="Times New Roman"/>
          <w:sz w:val="28"/>
          <w:szCs w:val="28"/>
          <w:lang w:val="uk-UA"/>
        </w:rPr>
        <w:t xml:space="preserve">, що додається. </w:t>
      </w:r>
    </w:p>
    <w:p w:rsidR="00E33CDB" w:rsidRPr="00E33CDB" w:rsidRDefault="00854CFA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1EB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C921EB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="00C921EB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E72856" w:rsidP="00205FC0">
      <w:pPr>
        <w:shd w:val="clear" w:color="auto" w:fill="FFFFFF"/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 02.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р. ЗДВР </w:t>
      </w:r>
      <w:r w:rsidR="00192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Руснак Е.І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CE7CE9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закладу про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E33CDB" w:rsidP="00E33CDB">
      <w:pPr>
        <w:shd w:val="clear" w:color="auto" w:fill="FFFFFF"/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</w:p>
    <w:p w:rsidR="00E33CDB" w:rsidRPr="00E33CDB" w:rsidRDefault="00CE7CE9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ставників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2B0C64" w:rsidP="00E33CDB">
      <w:pPr>
        <w:shd w:val="clear" w:color="auto" w:fill="FFFFFF"/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р. ЗДВР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Руснак Е.І</w:t>
      </w: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CE7CE9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="004E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E33CDB" w:rsidP="00E33CDB">
      <w:pPr>
        <w:shd w:val="clear" w:color="auto" w:fill="FFFFFF"/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До </w:t>
      </w:r>
      <w:r w:rsidR="00F7008B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F70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F7008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р. ЗДВР </w:t>
      </w:r>
      <w:r w:rsidR="00F70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Руснак Е.І</w:t>
      </w:r>
      <w:r w:rsidR="00F7008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CE7CE9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наступну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proofErr w:type="gram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CDB" w:rsidRPr="00E33CDB" w:rsidRDefault="00E33CDB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DB" w:rsidRPr="00E33CDB" w:rsidRDefault="00D14711" w:rsidP="00E33CDB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81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6345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</w:t>
      </w:r>
      <w:proofErr w:type="spellStart"/>
      <w:r w:rsidR="00DF6345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DF6345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="00DF6345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DF6345" w:rsidRPr="00F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</w:t>
      </w:r>
      <w:r w:rsidR="00E33CDB" w:rsidRPr="00E3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F13" w:rsidRDefault="00881F13" w:rsidP="00881F13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13" w:rsidRDefault="00881F13" w:rsidP="0088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В. Ткач</w:t>
      </w:r>
    </w:p>
    <w:p w:rsidR="00D14711" w:rsidRDefault="00881F13" w:rsidP="0088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4711"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 w:rsidR="00D14711"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="00D1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CA" w:rsidRDefault="00C363CA" w:rsidP="00881F13">
      <w:pPr>
        <w:rPr>
          <w:rFonts w:ascii="Times New Roman" w:hAnsi="Times New Roman" w:cs="Times New Roman"/>
          <w:sz w:val="28"/>
          <w:szCs w:val="28"/>
        </w:rPr>
        <w:sectPr w:rsidR="00C36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3CA" w:rsidRDefault="009747D0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Одажіу</w:t>
      </w:r>
      <w:proofErr w:type="spellEnd"/>
    </w:p>
    <w:p w:rsidR="009747D0" w:rsidRDefault="009747D0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У.П.Сольська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747D0" w:rsidRDefault="009747D0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А.В.Лакуста</w:t>
      </w:r>
      <w:proofErr w:type="spellEnd"/>
    </w:p>
    <w:p w:rsidR="009747D0" w:rsidRDefault="009747D0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В.Д.Дирда</w:t>
      </w:r>
      <w:proofErr w:type="spellEnd"/>
    </w:p>
    <w:p w:rsidR="009747D0" w:rsidRDefault="009747D0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Л.Т.Довганюк</w:t>
      </w:r>
      <w:proofErr w:type="spellEnd"/>
    </w:p>
    <w:p w:rsidR="009747D0" w:rsidRDefault="009747D0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М.Д.Гордей</w:t>
      </w:r>
      <w:proofErr w:type="spellEnd"/>
    </w:p>
    <w:p w:rsidR="009747D0" w:rsidRDefault="006729C1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Т.О.Волощук</w:t>
      </w:r>
      <w:proofErr w:type="spellEnd"/>
    </w:p>
    <w:p w:rsidR="006729C1" w:rsidRDefault="006729C1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Т.Д.Сербул</w:t>
      </w:r>
      <w:proofErr w:type="spellEnd"/>
    </w:p>
    <w:p w:rsidR="006729C1" w:rsidRDefault="006729C1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Т.Ф.Безус</w:t>
      </w:r>
      <w:proofErr w:type="spellEnd"/>
    </w:p>
    <w:p w:rsidR="006729C1" w:rsidRDefault="006729C1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В.Д. Горбатюк</w:t>
      </w:r>
    </w:p>
    <w:p w:rsidR="006729C1" w:rsidRDefault="006729C1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Д.С.Даник</w:t>
      </w:r>
      <w:proofErr w:type="spellEnd"/>
    </w:p>
    <w:p w:rsidR="006729C1" w:rsidRDefault="00B75D8D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Я.Ф.Сербул</w:t>
      </w:r>
      <w:proofErr w:type="spellEnd"/>
    </w:p>
    <w:p w:rsidR="00B75D8D" w:rsidRDefault="00B75D8D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Т.А.Ткаченко</w:t>
      </w:r>
      <w:proofErr w:type="spellEnd"/>
    </w:p>
    <w:p w:rsidR="00B75D8D" w:rsidRDefault="00B75D8D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О.І.Булеховський</w:t>
      </w:r>
      <w:proofErr w:type="spellEnd"/>
    </w:p>
    <w:p w:rsidR="00B75D8D" w:rsidRDefault="00B75D8D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Л.Г.Марчук</w:t>
      </w:r>
      <w:proofErr w:type="spellEnd"/>
    </w:p>
    <w:p w:rsidR="00B75D8D" w:rsidRDefault="00B75D8D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А.Г.Райлян</w:t>
      </w:r>
      <w:proofErr w:type="spellEnd"/>
    </w:p>
    <w:p w:rsidR="00B75D8D" w:rsidRDefault="00B75D8D" w:rsidP="00881F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К.В.Сербул</w:t>
      </w:r>
      <w:proofErr w:type="spellEnd"/>
    </w:p>
    <w:p w:rsidR="00C363CA" w:rsidRPr="009747D0" w:rsidRDefault="006020FB" w:rsidP="00881F13">
      <w:pPr>
        <w:rPr>
          <w:rFonts w:ascii="Times New Roman" w:hAnsi="Times New Roman" w:cs="Times New Roman"/>
          <w:sz w:val="28"/>
          <w:szCs w:val="28"/>
          <w:lang w:val="uk-UA"/>
        </w:rPr>
        <w:sectPr w:rsidR="00C363CA" w:rsidRPr="009747D0" w:rsidSect="00C363C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М.Д.Горде</w:t>
      </w:r>
      <w:r w:rsidR="00B71D4F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</w:p>
    <w:p w:rsidR="004E1925" w:rsidRPr="006020FB" w:rsidRDefault="004E1925" w:rsidP="006020F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Директорка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1925">
        <w:rPr>
          <w:rFonts w:ascii="Times New Roman" w:hAnsi="Times New Roman" w:cs="Times New Roman"/>
          <w:sz w:val="28"/>
          <w:szCs w:val="28"/>
          <w:lang w:val="uk-UA"/>
        </w:rPr>
        <w:t>Зеленогайської</w:t>
      </w:r>
      <w:proofErr w:type="spellEnd"/>
      <w:r w:rsidRPr="004E1925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Ткач О.В.</w:t>
      </w:r>
    </w:p>
    <w:p w:rsid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4E1925" w:rsidRPr="004E1925" w:rsidRDefault="004E1925" w:rsidP="004E1925">
      <w:pPr>
        <w:jc w:val="right"/>
        <w:rPr>
          <w:lang w:val="uk-UA"/>
        </w:rPr>
      </w:pPr>
    </w:p>
    <w:p w:rsidR="004E1925" w:rsidRDefault="004E1925" w:rsidP="00A1789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1925" w:rsidRDefault="00A1789A" w:rsidP="00A1789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1925">
        <w:rPr>
          <w:rFonts w:ascii="Times New Roman" w:hAnsi="Times New Roman" w:cs="Times New Roman"/>
          <w:b/>
          <w:sz w:val="32"/>
          <w:szCs w:val="32"/>
          <w:lang w:val="uk-UA"/>
        </w:rPr>
        <w:t>Склад комісії</w:t>
      </w:r>
      <w:r w:rsidR="00B906C4" w:rsidRPr="004E19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4E1925" w:rsidRDefault="004E1925" w:rsidP="00A1789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Зеленогайської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 щодо розгляду питань </w:t>
      </w:r>
    </w:p>
    <w:p w:rsidR="00B906C4" w:rsidRPr="004E1925" w:rsidRDefault="00A1789A" w:rsidP="00A1789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19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протидії </w:t>
      </w:r>
      <w:proofErr w:type="spellStart"/>
      <w:r w:rsidRPr="004E1925">
        <w:rPr>
          <w:rFonts w:ascii="Times New Roman" w:hAnsi="Times New Roman" w:cs="Times New Roman"/>
          <w:b/>
          <w:sz w:val="32"/>
          <w:szCs w:val="32"/>
          <w:lang w:val="uk-UA"/>
        </w:rPr>
        <w:t>булінгу</w:t>
      </w:r>
      <w:proofErr w:type="spellEnd"/>
    </w:p>
    <w:p w:rsidR="00B906C4" w:rsidRDefault="00B906C4" w:rsidP="00A1789A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О. В. Ткач</w:t>
      </w:r>
    </w:p>
    <w:p w:rsidR="00A1789A" w:rsidRDefault="00A1789A" w:rsidP="00B906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6C4" w:rsidRDefault="00B906C4" w:rsidP="00A1789A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E1925" w:rsidRDefault="004E1925" w:rsidP="00B906C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Е.І.Руснак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з ВР </w:t>
      </w:r>
    </w:p>
    <w:p w:rsidR="00B906C4" w:rsidRPr="004E1925" w:rsidRDefault="00B906C4" w:rsidP="004E19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Одажіу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з НВР</w:t>
      </w:r>
    </w:p>
    <w:p w:rsidR="00B906C4" w:rsidRDefault="00B906C4" w:rsidP="00B906C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4E1925" w:rsidRDefault="004E1925" w:rsidP="004E192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А.В.Лакуста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4E1925" w:rsidRDefault="004E1925" w:rsidP="00B906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A1789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B71D4F">
      <w:pPr>
        <w:pStyle w:val="3"/>
        <w:shd w:val="clear" w:color="auto" w:fill="FFFFFF"/>
        <w:spacing w:before="0" w:after="225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71D4F" w:rsidRPr="00B71D4F" w:rsidRDefault="00B71D4F" w:rsidP="00B71D4F"/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«ЗАТВЕРДЖУЮ»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Директорка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1925">
        <w:rPr>
          <w:rFonts w:ascii="Times New Roman" w:hAnsi="Times New Roman" w:cs="Times New Roman"/>
          <w:sz w:val="28"/>
          <w:szCs w:val="28"/>
          <w:lang w:val="uk-UA"/>
        </w:rPr>
        <w:t>Зеленогайської</w:t>
      </w:r>
      <w:proofErr w:type="spellEnd"/>
      <w:r w:rsidRPr="004E1925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Ткач О.В.</w:t>
      </w:r>
    </w:p>
    <w:p w:rsid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4E1925" w:rsidRDefault="004E1925" w:rsidP="00090E5E">
      <w:pPr>
        <w:pStyle w:val="3"/>
        <w:shd w:val="clear" w:color="auto" w:fill="FFFFFF"/>
        <w:spacing w:before="0" w:after="225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90E5E" w:rsidRPr="00FF1FAC" w:rsidRDefault="00090E5E" w:rsidP="00090E5E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План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заходів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Зеленогайській</w:t>
      </w:r>
      <w:proofErr w:type="spellEnd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ЗОШ І-ІІІ </w:t>
      </w:r>
      <w:proofErr w:type="spellStart"/>
      <w:proofErr w:type="gramStart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ступенів</w:t>
      </w:r>
      <w:proofErr w:type="spellEnd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proofErr w:type="gram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спрямованих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запобігання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протидію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булінгу</w:t>
      </w:r>
      <w:proofErr w:type="spellEnd"/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> 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3502"/>
        <w:gridCol w:w="2690"/>
        <w:gridCol w:w="2442"/>
      </w:tblGrid>
      <w:tr w:rsidR="00FF1FAC" w:rsidRPr="004E1925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4E1925" w:rsidRDefault="00090E5E">
            <w:pPr>
              <w:pStyle w:val="4"/>
              <w:spacing w:before="0" w:beforeAutospacing="0" w:after="225" w:afterAutospacing="0"/>
              <w:jc w:val="center"/>
              <w:rPr>
                <w:bCs w:val="0"/>
                <w:sz w:val="28"/>
                <w:szCs w:val="28"/>
              </w:rPr>
            </w:pPr>
            <w:r w:rsidRPr="004E1925">
              <w:rPr>
                <w:bCs w:val="0"/>
                <w:sz w:val="28"/>
                <w:szCs w:val="28"/>
              </w:rPr>
              <w:t>№ з/п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4E1925" w:rsidRDefault="00090E5E">
            <w:pPr>
              <w:pStyle w:val="4"/>
              <w:spacing w:before="0" w:beforeAutospacing="0" w:after="225" w:afterAutospacing="0"/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4E1925">
              <w:rPr>
                <w:bCs w:val="0"/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4E1925" w:rsidRDefault="00090E5E">
            <w:pPr>
              <w:pStyle w:val="4"/>
              <w:spacing w:before="0" w:beforeAutospacing="0" w:after="225" w:afterAutospacing="0"/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4E1925">
              <w:rPr>
                <w:bCs w:val="0"/>
                <w:sz w:val="28"/>
                <w:szCs w:val="28"/>
              </w:rPr>
              <w:t>Терміни</w:t>
            </w:r>
            <w:proofErr w:type="spellEnd"/>
            <w:r w:rsidRPr="004E1925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4E1925">
              <w:rPr>
                <w:bCs w:val="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4E1925" w:rsidRDefault="00090E5E">
            <w:pPr>
              <w:pStyle w:val="4"/>
              <w:spacing w:before="0" w:beforeAutospacing="0" w:after="225" w:afterAutospacing="0"/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4E1925">
              <w:rPr>
                <w:bCs w:val="0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4E1925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090E5E" w:rsidRPr="00FF1FA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 xml:space="preserve">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інформаційно-просвітницьку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компанію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щодо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1FAC">
              <w:rPr>
                <w:b w:val="0"/>
                <w:bCs w:val="0"/>
                <w:sz w:val="28"/>
                <w:szCs w:val="28"/>
              </w:rPr>
              <w:t>протидії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 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булінгу</w:t>
            </w:r>
            <w:proofErr w:type="spellEnd"/>
            <w:proofErr w:type="gramEnd"/>
            <w:r w:rsidRPr="00FF1FAC">
              <w:rPr>
                <w:b w:val="0"/>
                <w:bCs w:val="0"/>
                <w:sz w:val="28"/>
                <w:szCs w:val="28"/>
              </w:rPr>
              <w:t xml:space="preserve"> (перегляд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відео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презентацій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Булінг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школі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. Як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його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розпізнати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»,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Кібербулінг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або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агресія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Інтернеті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: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Способи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розпізнання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і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захист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дитини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»;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розповсюдження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буклетів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поширення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інформації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на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сайті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закладу та на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сторінці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у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Вересень-жовтень</w:t>
            </w:r>
            <w:proofErr w:type="spellEnd"/>
          </w:p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Січень-лютий</w:t>
            </w:r>
            <w:proofErr w:type="spellEnd"/>
          </w:p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2019р.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ЗДВР</w:t>
            </w:r>
          </w:p>
          <w:p w:rsidR="00090E5E" w:rsidRPr="004E1925" w:rsidRDefault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Руснак Е.І.,</w:t>
            </w:r>
          </w:p>
          <w:p w:rsidR="00090E5E" w:rsidRPr="004E1925" w:rsidRDefault="00090E5E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Соц.педагог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E1925">
              <w:rPr>
                <w:b w:val="0"/>
                <w:bCs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4E1925">
              <w:rPr>
                <w:b w:val="0"/>
                <w:bCs w:val="0"/>
                <w:sz w:val="28"/>
                <w:szCs w:val="28"/>
                <w:lang w:val="uk-UA"/>
              </w:rPr>
              <w:t>Лакуста</w:t>
            </w:r>
            <w:proofErr w:type="spellEnd"/>
            <w:r w:rsidR="004E1925">
              <w:rPr>
                <w:b w:val="0"/>
                <w:bCs w:val="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 xml:space="preserve">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педагогічну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раду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Безпечна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школа.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Протидія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булінгу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освітньому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закладі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Лютий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2019р.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ЗДВР</w:t>
            </w:r>
          </w:p>
          <w:p w:rsidR="00090E5E" w:rsidRPr="004E1925" w:rsidRDefault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Руснак Е.І.</w:t>
            </w:r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Опрацювати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на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засіданні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МО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класних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керівників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класоводів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питання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: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Профілактика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подолання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булінгу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дитячому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середовищі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Нормативні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документи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FF1FAC">
              <w:rPr>
                <w:b w:val="0"/>
                <w:bCs w:val="0"/>
                <w:sz w:val="28"/>
                <w:szCs w:val="28"/>
              </w:rPr>
              <w:lastRenderedPageBreak/>
              <w:t xml:space="preserve">Практики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протидії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цькуванню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lastRenderedPageBreak/>
              <w:t>Лютий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2019р.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ЗДВР</w:t>
            </w:r>
          </w:p>
          <w:p w:rsidR="00090E5E" w:rsidRPr="00FF1FAC" w:rsidRDefault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Руснак Е.І.</w:t>
            </w:r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Залучати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педагогічних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працівників,батьків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до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участі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в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вебінарах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конференціях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ін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. заходах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щодо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протидії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насильству</w:t>
            </w:r>
            <w:proofErr w:type="spellEnd"/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Протягом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року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Адміністрація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закладу</w:t>
            </w:r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Сприяти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взаємодії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з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підрозділами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ювенальної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поліції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, ССД,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соц.службами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для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роз’яснення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наслідків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противоправної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поведінки</w:t>
            </w:r>
            <w:proofErr w:type="spellEnd"/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Протягом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року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ЗДВР</w:t>
            </w:r>
          </w:p>
          <w:p w:rsidR="00090E5E" w:rsidRPr="00FF1FAC" w:rsidRDefault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Руснак Е.І.</w:t>
            </w:r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Підготувати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і 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години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спілкування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на тему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протидії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 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насильству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Протягом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року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4E1925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Кл.керівники</w:t>
            </w:r>
            <w:proofErr w:type="spellEnd"/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 xml:space="preserve">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батьківські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збори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Булінг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як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явище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. Як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допомогти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дитині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уникнути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проблем»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Протягом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року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4E1925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Кл.керівники</w:t>
            </w:r>
            <w:proofErr w:type="spellEnd"/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 xml:space="preserve">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круглий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стіл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 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Взаємодія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педагогів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батьків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громадськості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  з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подолання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негативних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явищ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  у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дитячому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середовищі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Вересень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2019р.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Адміністрація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закладу</w:t>
            </w:r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 xml:space="preserve">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флешмоб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«Стоп –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булінг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!»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Квітень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2019р.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Пед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.-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організатор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Організувати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перегляд </w:t>
            </w:r>
            <w:proofErr w:type="spellStart"/>
            <w:proofErr w:type="gramStart"/>
            <w:r w:rsidRPr="00FF1FAC">
              <w:rPr>
                <w:b w:val="0"/>
                <w:bCs w:val="0"/>
                <w:sz w:val="28"/>
                <w:szCs w:val="28"/>
              </w:rPr>
              <w:t>відеороликів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  з</w:t>
            </w:r>
            <w:proofErr w:type="gram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подальшим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обговоренням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:</w:t>
            </w:r>
          </w:p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fldChar w:fldCharType="begin"/>
            </w:r>
            <w:r w:rsidRPr="00FF1FAC">
              <w:rPr>
                <w:b w:val="0"/>
                <w:bCs w:val="0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Pr="00FF1FAC">
              <w:rPr>
                <w:b w:val="0"/>
                <w:bCs w:val="0"/>
                <w:sz w:val="28"/>
                <w:szCs w:val="28"/>
              </w:rPr>
              <w:fldChar w:fldCharType="separate"/>
            </w:r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Нік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  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Вуйчич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про 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булінг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 у школ</w:t>
            </w:r>
            <w:r w:rsidRPr="00FF1FAC">
              <w:rPr>
                <w:b w:val="0"/>
                <w:bCs w:val="0"/>
                <w:sz w:val="28"/>
                <w:szCs w:val="28"/>
              </w:rPr>
              <w:fldChar w:fldCharType="end"/>
            </w:r>
            <w:r w:rsidRPr="00FF1FAC">
              <w:rPr>
                <w:b w:val="0"/>
                <w:bCs w:val="0"/>
                <w:sz w:val="28"/>
                <w:szCs w:val="28"/>
              </w:rPr>
              <w:t>»,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fldChar w:fldCharType="begin"/>
            </w:r>
            <w:r w:rsidRPr="00FF1FAC">
              <w:rPr>
                <w:b w:val="0"/>
                <w:bCs w:val="0"/>
                <w:sz w:val="28"/>
                <w:szCs w:val="28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Pr="00FF1FAC">
              <w:rPr>
                <w:b w:val="0"/>
                <w:bCs w:val="0"/>
                <w:sz w:val="28"/>
                <w:szCs w:val="28"/>
              </w:rPr>
              <w:fldChar w:fldCharType="separate"/>
            </w:r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Булінг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 у 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школі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 та як з ним 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боротися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– говоримо з 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lastRenderedPageBreak/>
              <w:t>Уповноваженим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Президента 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України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..</w:t>
            </w:r>
            <w:r w:rsidRPr="00FF1FAC">
              <w:rPr>
                <w:b w:val="0"/>
                <w:bCs w:val="0"/>
                <w:sz w:val="28"/>
                <w:szCs w:val="28"/>
              </w:rPr>
              <w:fldChar w:fldCharType="end"/>
            </w:r>
            <w:r w:rsidRPr="00FF1FAC">
              <w:rPr>
                <w:b w:val="0"/>
                <w:bCs w:val="0"/>
                <w:sz w:val="28"/>
                <w:szCs w:val="28"/>
              </w:rPr>
              <w:t>»,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fldChar w:fldCharType="begin"/>
            </w:r>
            <w:r w:rsidRPr="00FF1FAC">
              <w:rPr>
                <w:b w:val="0"/>
                <w:bCs w:val="0"/>
                <w:sz w:val="28"/>
                <w:szCs w:val="28"/>
              </w:rPr>
              <w:instrText xml:space="preserve"> HYPERLINK "https://yandex.fr/video/search?filmId=15153992106463415781&amp;text=%D0%B7%D0%B0%D1%85%D0%BE%D0%B4%D0%B8%20%D0%B1%D1%83%D0%BB%D1%96%D0%BD%D0%B3%20%D1%83%20%D1%88%D0%BA%D0%BE%D0%BB%D1%96" </w:instrText>
            </w:r>
            <w:r w:rsidRPr="00FF1FAC">
              <w:rPr>
                <w:b w:val="0"/>
                <w:bCs w:val="0"/>
                <w:sz w:val="28"/>
                <w:szCs w:val="28"/>
              </w:rPr>
              <w:fldChar w:fldCharType="separate"/>
            </w:r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Зупиніться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!!! МОЯ 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Історія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про 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Булінг</w:t>
            </w:r>
            <w:proofErr w:type="spellEnd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 і </w:t>
            </w:r>
            <w:proofErr w:type="spellStart"/>
            <w:r w:rsidRPr="00FF1FA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Кібербулінг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fldChar w:fldCharType="end"/>
            </w:r>
            <w:r w:rsidRPr="00FF1FAC">
              <w:rPr>
                <w:b w:val="0"/>
                <w:bCs w:val="0"/>
                <w:sz w:val="28"/>
                <w:szCs w:val="28"/>
              </w:rPr>
              <w:t xml:space="preserve">» та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ін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lastRenderedPageBreak/>
              <w:t>Протягом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року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925" w:rsidRDefault="004E1925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Соц.педагог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</w:p>
          <w:p w:rsidR="00090E5E" w:rsidRPr="00FF1FAC" w:rsidRDefault="00090E5E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кл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керівники</w:t>
            </w:r>
            <w:proofErr w:type="spellEnd"/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lastRenderedPageBreak/>
              <w:t>14.</w:t>
            </w:r>
          </w:p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 xml:space="preserve">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години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психолога «Я-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-ми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або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як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спілкуватись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без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конфліктів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» (5-7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кл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.)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Січень-квітень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 2019р.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4E1925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Пр.психолог</w:t>
            </w:r>
            <w:proofErr w:type="spellEnd"/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Залучити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до проекту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Мій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найкращій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друг»учнів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4-х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Квітень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2019р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4E1925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Пр.психолог</w:t>
            </w:r>
            <w:proofErr w:type="spellEnd"/>
          </w:p>
        </w:tc>
      </w:tr>
      <w:tr w:rsidR="00FF1FAC" w:rsidRPr="00FF1FAC" w:rsidTr="004E1925">
        <w:tc>
          <w:tcPr>
            <w:tcW w:w="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3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rPr>
                <w:b w:val="0"/>
                <w:bCs w:val="0"/>
                <w:sz w:val="28"/>
                <w:szCs w:val="28"/>
              </w:rPr>
            </w:pPr>
            <w:r w:rsidRPr="00FF1FAC">
              <w:rPr>
                <w:b w:val="0"/>
                <w:bCs w:val="0"/>
                <w:sz w:val="28"/>
                <w:szCs w:val="28"/>
              </w:rPr>
              <w:t xml:space="preserve">Провести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тренінгові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заняття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«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Впевнена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поведінка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, як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засіб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протидії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насильству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» (6-8 </w:t>
            </w: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кл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>.)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090E5E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F1FAC">
              <w:rPr>
                <w:b w:val="0"/>
                <w:bCs w:val="0"/>
                <w:sz w:val="28"/>
                <w:szCs w:val="28"/>
              </w:rPr>
              <w:t>Січень-травень</w:t>
            </w:r>
            <w:proofErr w:type="spellEnd"/>
            <w:r w:rsidRPr="00FF1FAC">
              <w:rPr>
                <w:b w:val="0"/>
                <w:bCs w:val="0"/>
                <w:sz w:val="28"/>
                <w:szCs w:val="28"/>
              </w:rPr>
              <w:t xml:space="preserve"> 2019р.</w:t>
            </w:r>
          </w:p>
        </w:tc>
        <w:tc>
          <w:tcPr>
            <w:tcW w:w="2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E5E" w:rsidRPr="00FF1FAC" w:rsidRDefault="004E1925" w:rsidP="004E1925">
            <w:pPr>
              <w:pStyle w:val="4"/>
              <w:spacing w:before="0" w:beforeAutospacing="0" w:after="225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Пр.психолог</w:t>
            </w:r>
            <w:proofErr w:type="spellEnd"/>
          </w:p>
        </w:tc>
      </w:tr>
    </w:tbl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> </w:t>
      </w:r>
    </w:p>
    <w:p w:rsidR="00B71D4F" w:rsidRDefault="00B71D4F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</w:p>
    <w:p w:rsidR="00090E5E" w:rsidRPr="00FF1FAC" w:rsidRDefault="004E1925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Заступник директора з ВР                                 </w:t>
      </w:r>
      <w:r w:rsidR="00090E5E" w:rsidRPr="00FF1FAC">
        <w:rPr>
          <w:b w:val="0"/>
          <w:bCs w:val="0"/>
          <w:sz w:val="28"/>
          <w:szCs w:val="28"/>
        </w:rPr>
        <w:t>              </w:t>
      </w:r>
      <w:r>
        <w:rPr>
          <w:b w:val="0"/>
          <w:bCs w:val="0"/>
          <w:sz w:val="28"/>
          <w:szCs w:val="28"/>
        </w:rPr>
        <w:t>              </w:t>
      </w:r>
      <w:proofErr w:type="spellStart"/>
      <w:r>
        <w:rPr>
          <w:b w:val="0"/>
          <w:bCs w:val="0"/>
          <w:sz w:val="28"/>
          <w:szCs w:val="28"/>
        </w:rPr>
        <w:t>Е.І.Руснак</w:t>
      </w:r>
      <w:proofErr w:type="spellEnd"/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Default="00090E5E">
      <w:pPr>
        <w:rPr>
          <w:rFonts w:ascii="Times New Roman" w:hAnsi="Times New Roman" w:cs="Times New Roman"/>
          <w:sz w:val="28"/>
          <w:szCs w:val="28"/>
        </w:rPr>
      </w:pPr>
    </w:p>
    <w:p w:rsidR="004E1925" w:rsidRDefault="004E1925">
      <w:pPr>
        <w:rPr>
          <w:rFonts w:ascii="Times New Roman" w:hAnsi="Times New Roman" w:cs="Times New Roman"/>
          <w:sz w:val="28"/>
          <w:szCs w:val="28"/>
        </w:rPr>
      </w:pPr>
    </w:p>
    <w:p w:rsidR="004E1925" w:rsidRDefault="004E1925">
      <w:pPr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B71D4F">
      <w:pPr>
        <w:pStyle w:val="3"/>
        <w:shd w:val="clear" w:color="auto" w:fill="FFFFFF"/>
        <w:spacing w:before="0" w:after="225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71D4F" w:rsidRPr="00B71D4F" w:rsidRDefault="00B71D4F" w:rsidP="00B71D4F"/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«ЗАТВЕРДЖУЮ»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Директорка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1925">
        <w:rPr>
          <w:rFonts w:ascii="Times New Roman" w:hAnsi="Times New Roman" w:cs="Times New Roman"/>
          <w:sz w:val="28"/>
          <w:szCs w:val="28"/>
          <w:lang w:val="uk-UA"/>
        </w:rPr>
        <w:t>Зеленогайської</w:t>
      </w:r>
      <w:proofErr w:type="spellEnd"/>
      <w:r w:rsidRPr="004E1925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Ткач О.В.</w:t>
      </w:r>
    </w:p>
    <w:p w:rsid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4E1925" w:rsidRDefault="004E1925" w:rsidP="00090E5E">
      <w:pPr>
        <w:pStyle w:val="3"/>
        <w:shd w:val="clear" w:color="auto" w:fill="FFFFFF"/>
        <w:spacing w:before="0" w:after="225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90E5E" w:rsidRPr="00FF1FAC" w:rsidRDefault="00090E5E" w:rsidP="00090E5E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</w:p>
    <w:p w:rsidR="00090E5E" w:rsidRPr="004E1925" w:rsidRDefault="00090E5E" w:rsidP="00090E5E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подання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розгляду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випадки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булінгу</w:t>
      </w:r>
      <w:proofErr w:type="spellEnd"/>
      <w:r w:rsidRPr="00FF1FAC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Зеленогайській</w:t>
      </w:r>
      <w:proofErr w:type="spellEnd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ЗОШ І-ІІІ ступенів</w:t>
      </w:r>
    </w:p>
    <w:p w:rsidR="00090E5E" w:rsidRPr="00FF1FAC" w:rsidRDefault="00090E5E" w:rsidP="00090E5E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FF1FAC">
        <w:rPr>
          <w:sz w:val="28"/>
          <w:szCs w:val="28"/>
        </w:rPr>
        <w:t> 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І.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Загальні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> 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положення</w:t>
      </w:r>
      <w:proofErr w:type="spellEnd"/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1.1. </w:t>
      </w:r>
      <w:proofErr w:type="spellStart"/>
      <w:r w:rsidRPr="00FF1FAC">
        <w:rPr>
          <w:b w:val="0"/>
          <w:bCs w:val="0"/>
          <w:sz w:val="28"/>
          <w:szCs w:val="28"/>
        </w:rPr>
        <w:t>Цей</w:t>
      </w:r>
      <w:proofErr w:type="spellEnd"/>
      <w:r w:rsidRPr="00FF1FAC">
        <w:rPr>
          <w:b w:val="0"/>
          <w:bCs w:val="0"/>
          <w:sz w:val="28"/>
          <w:szCs w:val="28"/>
        </w:rPr>
        <w:t xml:space="preserve"> Порядок </w:t>
      </w:r>
      <w:proofErr w:type="spellStart"/>
      <w:r w:rsidRPr="00FF1FAC">
        <w:rPr>
          <w:b w:val="0"/>
          <w:bCs w:val="0"/>
          <w:sz w:val="28"/>
          <w:szCs w:val="28"/>
        </w:rPr>
        <w:t>розроблено</w:t>
      </w:r>
      <w:proofErr w:type="spellEnd"/>
      <w:r w:rsidRPr="00FF1FAC">
        <w:rPr>
          <w:b w:val="0"/>
          <w:bCs w:val="0"/>
          <w:sz w:val="28"/>
          <w:szCs w:val="28"/>
        </w:rPr>
        <w:t xml:space="preserve"> на </w:t>
      </w:r>
      <w:proofErr w:type="spellStart"/>
      <w:r w:rsidRPr="00FF1FAC">
        <w:rPr>
          <w:b w:val="0"/>
          <w:bCs w:val="0"/>
          <w:sz w:val="28"/>
          <w:szCs w:val="28"/>
        </w:rPr>
        <w:t>виконання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Закону </w:t>
      </w:r>
      <w:proofErr w:type="spellStart"/>
      <w:r w:rsidRPr="00FF1FAC">
        <w:rPr>
          <w:b w:val="0"/>
          <w:bCs w:val="0"/>
          <w:sz w:val="28"/>
          <w:szCs w:val="28"/>
        </w:rPr>
        <w:t>України</w:t>
      </w:r>
      <w:proofErr w:type="spellEnd"/>
      <w:r w:rsidRPr="00FF1FAC">
        <w:rPr>
          <w:b w:val="0"/>
          <w:bCs w:val="0"/>
          <w:sz w:val="28"/>
          <w:szCs w:val="28"/>
        </w:rPr>
        <w:t xml:space="preserve"> «Про </w:t>
      </w:r>
      <w:proofErr w:type="spellStart"/>
      <w:r w:rsidRPr="00FF1FAC">
        <w:rPr>
          <w:b w:val="0"/>
          <w:bCs w:val="0"/>
          <w:sz w:val="28"/>
          <w:szCs w:val="28"/>
        </w:rPr>
        <w:t>внесення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   </w:t>
      </w:r>
      <w:proofErr w:type="spellStart"/>
      <w:r w:rsidRPr="00FF1FAC">
        <w:rPr>
          <w:b w:val="0"/>
          <w:bCs w:val="0"/>
          <w:sz w:val="28"/>
          <w:szCs w:val="28"/>
        </w:rPr>
        <w:t>змін</w:t>
      </w:r>
      <w:proofErr w:type="spellEnd"/>
      <w:r w:rsidRPr="00FF1FAC">
        <w:rPr>
          <w:b w:val="0"/>
          <w:bCs w:val="0"/>
          <w:sz w:val="28"/>
          <w:szCs w:val="28"/>
        </w:rPr>
        <w:t xml:space="preserve"> до </w:t>
      </w:r>
      <w:proofErr w:type="spellStart"/>
      <w:r w:rsidRPr="00FF1FAC">
        <w:rPr>
          <w:b w:val="0"/>
          <w:bCs w:val="0"/>
          <w:sz w:val="28"/>
          <w:szCs w:val="28"/>
        </w:rPr>
        <w:t>деяких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законодавчих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актів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України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щодо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протидії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(</w:t>
      </w:r>
      <w:proofErr w:type="spellStart"/>
      <w:r w:rsidRPr="00FF1FAC">
        <w:rPr>
          <w:b w:val="0"/>
          <w:bCs w:val="0"/>
          <w:sz w:val="28"/>
          <w:szCs w:val="28"/>
        </w:rPr>
        <w:t>цькуванню</w:t>
      </w:r>
      <w:proofErr w:type="spellEnd"/>
      <w:r w:rsidRPr="00FF1FAC">
        <w:rPr>
          <w:b w:val="0"/>
          <w:bCs w:val="0"/>
          <w:sz w:val="28"/>
          <w:szCs w:val="28"/>
        </w:rPr>
        <w:t xml:space="preserve">)» </w:t>
      </w:r>
      <w:proofErr w:type="spellStart"/>
      <w:r w:rsidRPr="00FF1FAC">
        <w:rPr>
          <w:b w:val="0"/>
          <w:bCs w:val="0"/>
          <w:sz w:val="28"/>
          <w:szCs w:val="28"/>
        </w:rPr>
        <w:t>від</w:t>
      </w:r>
      <w:proofErr w:type="spellEnd"/>
      <w:r w:rsidRPr="00FF1FAC">
        <w:rPr>
          <w:b w:val="0"/>
          <w:bCs w:val="0"/>
          <w:sz w:val="28"/>
          <w:szCs w:val="28"/>
        </w:rPr>
        <w:t xml:space="preserve"> 18.12.2018 №22657-VIII та з метою </w:t>
      </w:r>
      <w:proofErr w:type="spellStart"/>
      <w:r w:rsidRPr="00FF1FAC">
        <w:rPr>
          <w:b w:val="0"/>
          <w:bCs w:val="0"/>
          <w:sz w:val="28"/>
          <w:szCs w:val="28"/>
        </w:rPr>
        <w:t>систематизації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роботи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щодо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подання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та </w:t>
      </w:r>
      <w:proofErr w:type="spellStart"/>
      <w:r w:rsidRPr="00FF1FAC">
        <w:rPr>
          <w:b w:val="0"/>
          <w:bCs w:val="0"/>
          <w:sz w:val="28"/>
          <w:szCs w:val="28"/>
        </w:rPr>
        <w:t>розгляду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заяв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про </w:t>
      </w:r>
      <w:proofErr w:type="spellStart"/>
      <w:r w:rsidRPr="00FF1FAC">
        <w:rPr>
          <w:b w:val="0"/>
          <w:bCs w:val="0"/>
          <w:sz w:val="28"/>
          <w:szCs w:val="28"/>
        </w:rPr>
        <w:t>випадки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в </w:t>
      </w:r>
      <w:proofErr w:type="spellStart"/>
      <w:r w:rsidR="004E1925">
        <w:rPr>
          <w:b w:val="0"/>
          <w:bCs w:val="0"/>
          <w:sz w:val="28"/>
          <w:szCs w:val="28"/>
        </w:rPr>
        <w:t>Зеленогайській</w:t>
      </w:r>
      <w:proofErr w:type="spellEnd"/>
      <w:r w:rsidR="004E1925">
        <w:rPr>
          <w:b w:val="0"/>
          <w:bCs w:val="0"/>
          <w:sz w:val="28"/>
          <w:szCs w:val="28"/>
        </w:rPr>
        <w:t xml:space="preserve"> ЗОШ І-ІІІ </w:t>
      </w:r>
      <w:proofErr w:type="spellStart"/>
      <w:proofErr w:type="gramStart"/>
      <w:r w:rsidR="004E1925">
        <w:rPr>
          <w:b w:val="0"/>
          <w:bCs w:val="0"/>
          <w:sz w:val="28"/>
          <w:szCs w:val="28"/>
        </w:rPr>
        <w:t>ступенів</w:t>
      </w:r>
      <w:proofErr w:type="spellEnd"/>
      <w:r w:rsidR="004E1925">
        <w:rPr>
          <w:b w:val="0"/>
          <w:bCs w:val="0"/>
          <w:sz w:val="28"/>
          <w:szCs w:val="28"/>
        </w:rPr>
        <w:t xml:space="preserve"> </w:t>
      </w:r>
      <w:r w:rsidRPr="00FF1FAC">
        <w:rPr>
          <w:b w:val="0"/>
          <w:bCs w:val="0"/>
          <w:sz w:val="28"/>
          <w:szCs w:val="28"/>
        </w:rPr>
        <w:t>,</w:t>
      </w:r>
      <w:proofErr w:type="gram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забезпечення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гарантованого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виконання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вимог</w:t>
      </w:r>
      <w:proofErr w:type="spellEnd"/>
      <w:r w:rsidRPr="00FF1FAC">
        <w:rPr>
          <w:b w:val="0"/>
          <w:bCs w:val="0"/>
          <w:sz w:val="28"/>
          <w:szCs w:val="28"/>
        </w:rPr>
        <w:t xml:space="preserve"> чинного </w:t>
      </w:r>
      <w:proofErr w:type="spellStart"/>
      <w:r w:rsidRPr="00FF1FAC">
        <w:rPr>
          <w:b w:val="0"/>
          <w:bCs w:val="0"/>
          <w:sz w:val="28"/>
          <w:szCs w:val="28"/>
        </w:rPr>
        <w:t>законодавства</w:t>
      </w:r>
      <w:proofErr w:type="spellEnd"/>
      <w:r w:rsidRPr="00FF1FAC">
        <w:rPr>
          <w:b w:val="0"/>
          <w:bCs w:val="0"/>
          <w:sz w:val="28"/>
          <w:szCs w:val="28"/>
        </w:rPr>
        <w:t xml:space="preserve"> і </w:t>
      </w:r>
      <w:proofErr w:type="spellStart"/>
      <w:r w:rsidRPr="00FF1FAC">
        <w:rPr>
          <w:b w:val="0"/>
          <w:bCs w:val="0"/>
          <w:sz w:val="28"/>
          <w:szCs w:val="28"/>
        </w:rPr>
        <w:t>недопущення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порушень</w:t>
      </w:r>
      <w:proofErr w:type="spellEnd"/>
      <w:r w:rsidRPr="00FF1FAC">
        <w:rPr>
          <w:b w:val="0"/>
          <w:bCs w:val="0"/>
          <w:sz w:val="28"/>
          <w:szCs w:val="28"/>
        </w:rPr>
        <w:t xml:space="preserve"> у </w:t>
      </w:r>
      <w:proofErr w:type="spellStart"/>
      <w:r w:rsidRPr="00FF1FAC">
        <w:rPr>
          <w:b w:val="0"/>
          <w:bCs w:val="0"/>
          <w:sz w:val="28"/>
          <w:szCs w:val="28"/>
        </w:rPr>
        <w:t>сфері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освіти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>1.2.</w:t>
      </w:r>
      <w:r w:rsidRPr="00FF1FAC">
        <w:rPr>
          <w:rStyle w:val="a3"/>
          <w:rFonts w:eastAsiaTheme="majorEastAsia"/>
          <w:b/>
          <w:bCs/>
          <w:sz w:val="28"/>
          <w:szCs w:val="28"/>
        </w:rPr>
        <w:t> 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Булінг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(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цькування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>) –</w:t>
      </w:r>
      <w:r w:rsidRPr="00FF1FAC">
        <w:rPr>
          <w:b w:val="0"/>
          <w:bCs w:val="0"/>
          <w:sz w:val="28"/>
          <w:szCs w:val="28"/>
        </w:rPr>
        <w:t> </w:t>
      </w:r>
      <w:proofErr w:type="spellStart"/>
      <w:r w:rsidRPr="00FF1FAC">
        <w:rPr>
          <w:b w:val="0"/>
          <w:bCs w:val="0"/>
          <w:sz w:val="28"/>
          <w:szCs w:val="28"/>
        </w:rPr>
        <w:t>діяння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(</w:t>
      </w:r>
      <w:proofErr w:type="spellStart"/>
      <w:r w:rsidRPr="00FF1FAC">
        <w:rPr>
          <w:b w:val="0"/>
          <w:bCs w:val="0"/>
          <w:sz w:val="28"/>
          <w:szCs w:val="28"/>
        </w:rPr>
        <w:t>дії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або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бездіяльність</w:t>
      </w:r>
      <w:proofErr w:type="spellEnd"/>
      <w:r w:rsidRPr="00FF1FAC">
        <w:rPr>
          <w:b w:val="0"/>
          <w:bCs w:val="0"/>
          <w:sz w:val="28"/>
          <w:szCs w:val="28"/>
        </w:rPr>
        <w:t xml:space="preserve">) </w:t>
      </w:r>
      <w:proofErr w:type="spellStart"/>
      <w:r w:rsidRPr="00FF1FAC">
        <w:rPr>
          <w:b w:val="0"/>
          <w:bCs w:val="0"/>
          <w:sz w:val="28"/>
          <w:szCs w:val="28"/>
        </w:rPr>
        <w:t>учасників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освітнього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процесу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які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полягають</w:t>
      </w:r>
      <w:proofErr w:type="spellEnd"/>
      <w:r w:rsidRPr="00FF1FAC">
        <w:rPr>
          <w:b w:val="0"/>
          <w:bCs w:val="0"/>
          <w:sz w:val="28"/>
          <w:szCs w:val="28"/>
        </w:rPr>
        <w:t xml:space="preserve"> у </w:t>
      </w:r>
      <w:proofErr w:type="spellStart"/>
      <w:r w:rsidRPr="00FF1FAC">
        <w:rPr>
          <w:b w:val="0"/>
          <w:bCs w:val="0"/>
          <w:sz w:val="28"/>
          <w:szCs w:val="28"/>
        </w:rPr>
        <w:t>психологічному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фізичному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економічному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, сексуальному </w:t>
      </w:r>
      <w:proofErr w:type="spellStart"/>
      <w:r w:rsidRPr="00FF1FAC">
        <w:rPr>
          <w:b w:val="0"/>
          <w:bCs w:val="0"/>
          <w:sz w:val="28"/>
          <w:szCs w:val="28"/>
        </w:rPr>
        <w:t>насильстві</w:t>
      </w:r>
      <w:proofErr w:type="spellEnd"/>
      <w:r w:rsidRPr="00FF1FAC">
        <w:rPr>
          <w:b w:val="0"/>
          <w:bCs w:val="0"/>
          <w:sz w:val="28"/>
          <w:szCs w:val="28"/>
        </w:rPr>
        <w:t xml:space="preserve">, у тому </w:t>
      </w:r>
      <w:proofErr w:type="spellStart"/>
      <w:r w:rsidRPr="00FF1FAC">
        <w:rPr>
          <w:b w:val="0"/>
          <w:bCs w:val="0"/>
          <w:sz w:val="28"/>
          <w:szCs w:val="28"/>
        </w:rPr>
        <w:t>числі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із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застосуванням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засобів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електронних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комунікацій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що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вчиняються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стосовно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малолітньої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чи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неповнолітньої</w:t>
      </w:r>
      <w:proofErr w:type="spellEnd"/>
      <w:r w:rsidRPr="00FF1FAC">
        <w:rPr>
          <w:b w:val="0"/>
          <w:bCs w:val="0"/>
          <w:sz w:val="28"/>
          <w:szCs w:val="28"/>
        </w:rPr>
        <w:t xml:space="preserve"> особи та (</w:t>
      </w:r>
      <w:proofErr w:type="spellStart"/>
      <w:r w:rsidRPr="00FF1FAC">
        <w:rPr>
          <w:b w:val="0"/>
          <w:bCs w:val="0"/>
          <w:sz w:val="28"/>
          <w:szCs w:val="28"/>
        </w:rPr>
        <w:t>або</w:t>
      </w:r>
      <w:proofErr w:type="spellEnd"/>
      <w:r w:rsidRPr="00FF1FAC">
        <w:rPr>
          <w:b w:val="0"/>
          <w:bCs w:val="0"/>
          <w:sz w:val="28"/>
          <w:szCs w:val="28"/>
        </w:rPr>
        <w:t xml:space="preserve">) такою особою </w:t>
      </w:r>
      <w:proofErr w:type="spellStart"/>
      <w:r w:rsidRPr="00FF1FAC">
        <w:rPr>
          <w:b w:val="0"/>
          <w:bCs w:val="0"/>
          <w:sz w:val="28"/>
          <w:szCs w:val="28"/>
        </w:rPr>
        <w:t>стосовно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інших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учасників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освітнього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процесу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внаслідок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чого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могла бути </w:t>
      </w:r>
      <w:proofErr w:type="spellStart"/>
      <w:r w:rsidRPr="00FF1FAC">
        <w:rPr>
          <w:b w:val="0"/>
          <w:bCs w:val="0"/>
          <w:sz w:val="28"/>
          <w:szCs w:val="28"/>
        </w:rPr>
        <w:t>чи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була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заподіяна</w:t>
      </w:r>
      <w:proofErr w:type="spellEnd"/>
      <w:r w:rsidRPr="00FF1FAC">
        <w:rPr>
          <w:b w:val="0"/>
          <w:bCs w:val="0"/>
          <w:sz w:val="28"/>
          <w:szCs w:val="28"/>
        </w:rPr>
        <w:t xml:space="preserve"> шкода </w:t>
      </w:r>
      <w:proofErr w:type="spellStart"/>
      <w:r w:rsidRPr="00FF1FAC">
        <w:rPr>
          <w:b w:val="0"/>
          <w:bCs w:val="0"/>
          <w:sz w:val="28"/>
          <w:szCs w:val="28"/>
        </w:rPr>
        <w:t>психічному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або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фізичному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здоров’ю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потерпілого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1.3. Заяви про </w:t>
      </w:r>
      <w:proofErr w:type="spellStart"/>
      <w:r w:rsidRPr="00FF1FAC">
        <w:rPr>
          <w:b w:val="0"/>
          <w:bCs w:val="0"/>
          <w:sz w:val="28"/>
          <w:szCs w:val="28"/>
        </w:rPr>
        <w:t>випадки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в </w:t>
      </w:r>
      <w:proofErr w:type="spellStart"/>
      <w:r w:rsidRPr="00FF1FAC">
        <w:rPr>
          <w:b w:val="0"/>
          <w:bCs w:val="0"/>
          <w:sz w:val="28"/>
          <w:szCs w:val="28"/>
        </w:rPr>
        <w:t>закладі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можуть</w:t>
      </w:r>
      <w:proofErr w:type="spellEnd"/>
      <w:r w:rsidRPr="00FF1FAC">
        <w:rPr>
          <w:b w:val="0"/>
          <w:bCs w:val="0"/>
          <w:sz w:val="28"/>
          <w:szCs w:val="28"/>
        </w:rPr>
        <w:t xml:space="preserve"> бути </w:t>
      </w:r>
      <w:proofErr w:type="spellStart"/>
      <w:r w:rsidRPr="00FF1FAC">
        <w:rPr>
          <w:b w:val="0"/>
          <w:bCs w:val="0"/>
          <w:sz w:val="28"/>
          <w:szCs w:val="28"/>
        </w:rPr>
        <w:t>подані</w:t>
      </w:r>
      <w:proofErr w:type="spellEnd"/>
      <w:r w:rsidRPr="00FF1FAC">
        <w:rPr>
          <w:b w:val="0"/>
          <w:bCs w:val="0"/>
          <w:sz w:val="28"/>
          <w:szCs w:val="28"/>
        </w:rPr>
        <w:t xml:space="preserve"> до </w:t>
      </w:r>
      <w:proofErr w:type="spellStart"/>
      <w:r w:rsidRPr="00FF1FAC">
        <w:rPr>
          <w:b w:val="0"/>
          <w:bCs w:val="0"/>
          <w:sz w:val="28"/>
          <w:szCs w:val="28"/>
        </w:rPr>
        <w:t>розгляду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письмово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особисто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поштою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або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електронною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поштою</w:t>
      </w:r>
      <w:proofErr w:type="spellEnd"/>
      <w:r w:rsidRPr="00FF1FAC">
        <w:rPr>
          <w:b w:val="0"/>
          <w:bCs w:val="0"/>
          <w:sz w:val="28"/>
          <w:szCs w:val="28"/>
        </w:rPr>
        <w:t xml:space="preserve"> на </w:t>
      </w:r>
      <w:proofErr w:type="spellStart"/>
      <w:r w:rsidRPr="00FF1FAC">
        <w:rPr>
          <w:b w:val="0"/>
          <w:bCs w:val="0"/>
          <w:sz w:val="28"/>
          <w:szCs w:val="28"/>
        </w:rPr>
        <w:t>вибір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1.4. Заяви про </w:t>
      </w:r>
      <w:proofErr w:type="spellStart"/>
      <w:r w:rsidRPr="00FF1FAC">
        <w:rPr>
          <w:b w:val="0"/>
          <w:bCs w:val="0"/>
          <w:sz w:val="28"/>
          <w:szCs w:val="28"/>
        </w:rPr>
        <w:t>випадки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можуть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надавати</w:t>
      </w:r>
      <w:proofErr w:type="spellEnd"/>
      <w:r w:rsidRPr="00FF1FAC">
        <w:rPr>
          <w:b w:val="0"/>
          <w:bCs w:val="0"/>
          <w:sz w:val="28"/>
          <w:szCs w:val="28"/>
        </w:rPr>
        <w:t xml:space="preserve"> на </w:t>
      </w:r>
      <w:proofErr w:type="spellStart"/>
      <w:r w:rsidRPr="00FF1FAC">
        <w:rPr>
          <w:b w:val="0"/>
          <w:bCs w:val="0"/>
          <w:sz w:val="28"/>
          <w:szCs w:val="28"/>
        </w:rPr>
        <w:t>розгляд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учні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їх</w:t>
      </w:r>
      <w:proofErr w:type="spellEnd"/>
      <w:r w:rsidRPr="00FF1FAC">
        <w:rPr>
          <w:b w:val="0"/>
          <w:bCs w:val="0"/>
          <w:sz w:val="28"/>
          <w:szCs w:val="28"/>
        </w:rPr>
        <w:t xml:space="preserve"> батьки, </w:t>
      </w:r>
      <w:proofErr w:type="spellStart"/>
      <w:r w:rsidRPr="00FF1FAC">
        <w:rPr>
          <w:b w:val="0"/>
          <w:bCs w:val="0"/>
          <w:sz w:val="28"/>
          <w:szCs w:val="28"/>
        </w:rPr>
        <w:t>законні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представники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інші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учасники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освітнього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процесу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свідком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яких</w:t>
      </w:r>
      <w:proofErr w:type="spellEnd"/>
      <w:r w:rsidRPr="00FF1FAC">
        <w:rPr>
          <w:b w:val="0"/>
          <w:bCs w:val="0"/>
          <w:sz w:val="28"/>
          <w:szCs w:val="28"/>
        </w:rPr>
        <w:t xml:space="preserve"> вони </w:t>
      </w:r>
      <w:proofErr w:type="spellStart"/>
      <w:r w:rsidRPr="00FF1FAC">
        <w:rPr>
          <w:b w:val="0"/>
          <w:bCs w:val="0"/>
          <w:sz w:val="28"/>
          <w:szCs w:val="28"/>
        </w:rPr>
        <w:t>були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особисто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або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інформацію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про </w:t>
      </w:r>
      <w:proofErr w:type="spellStart"/>
      <w:r w:rsidRPr="00FF1FAC">
        <w:rPr>
          <w:b w:val="0"/>
          <w:bCs w:val="0"/>
          <w:sz w:val="28"/>
          <w:szCs w:val="28"/>
        </w:rPr>
        <w:t>які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отримали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від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інших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осіб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F1FAC">
        <w:rPr>
          <w:rStyle w:val="a3"/>
          <w:rFonts w:eastAsiaTheme="majorEastAsia"/>
          <w:b/>
          <w:bCs/>
          <w:sz w:val="28"/>
          <w:szCs w:val="28"/>
        </w:rPr>
        <w:t>ІІ. Порядок 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отримання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заяв</w:t>
      </w:r>
      <w:proofErr w:type="spellEnd"/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2.1. </w:t>
      </w:r>
      <w:proofErr w:type="spellStart"/>
      <w:r w:rsidRPr="00FF1FAC">
        <w:rPr>
          <w:b w:val="0"/>
          <w:bCs w:val="0"/>
          <w:sz w:val="28"/>
          <w:szCs w:val="28"/>
        </w:rPr>
        <w:t>Усі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заяви, </w:t>
      </w:r>
      <w:proofErr w:type="spellStart"/>
      <w:r w:rsidRPr="00FF1FAC">
        <w:rPr>
          <w:b w:val="0"/>
          <w:bCs w:val="0"/>
          <w:sz w:val="28"/>
          <w:szCs w:val="28"/>
        </w:rPr>
        <w:t>що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надійшли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gramStart"/>
      <w:r w:rsidRPr="00FF1FAC">
        <w:rPr>
          <w:b w:val="0"/>
          <w:bCs w:val="0"/>
          <w:sz w:val="28"/>
          <w:szCs w:val="28"/>
        </w:rPr>
        <w:t>до закладу</w:t>
      </w:r>
      <w:proofErr w:type="gram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поштою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електронною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поштою</w:t>
      </w:r>
      <w:proofErr w:type="spellEnd"/>
      <w:r w:rsidRPr="00FF1FAC">
        <w:rPr>
          <w:b w:val="0"/>
          <w:bCs w:val="0"/>
          <w:sz w:val="28"/>
          <w:szCs w:val="28"/>
        </w:rPr>
        <w:t xml:space="preserve">, у </w:t>
      </w:r>
      <w:proofErr w:type="spellStart"/>
      <w:r w:rsidRPr="00FF1FAC">
        <w:rPr>
          <w:b w:val="0"/>
          <w:bCs w:val="0"/>
          <w:sz w:val="28"/>
          <w:szCs w:val="28"/>
        </w:rPr>
        <w:t>письмовій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формі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приймаються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у день </w:t>
      </w:r>
      <w:proofErr w:type="spellStart"/>
      <w:r w:rsidRPr="00FF1FAC">
        <w:rPr>
          <w:b w:val="0"/>
          <w:bCs w:val="0"/>
          <w:sz w:val="28"/>
          <w:szCs w:val="28"/>
        </w:rPr>
        <w:t>їх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надходження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з </w:t>
      </w:r>
      <w:proofErr w:type="spellStart"/>
      <w:r w:rsidRPr="00FF1FAC">
        <w:rPr>
          <w:b w:val="0"/>
          <w:bCs w:val="0"/>
          <w:sz w:val="28"/>
          <w:szCs w:val="28"/>
        </w:rPr>
        <w:t>урахуванням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правил </w:t>
      </w:r>
      <w:proofErr w:type="spellStart"/>
      <w:r w:rsidRPr="00FF1FAC">
        <w:rPr>
          <w:b w:val="0"/>
          <w:bCs w:val="0"/>
          <w:sz w:val="28"/>
          <w:szCs w:val="28"/>
        </w:rPr>
        <w:t>внутрішнього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трудового </w:t>
      </w:r>
      <w:proofErr w:type="spellStart"/>
      <w:r w:rsidRPr="00FF1FAC">
        <w:rPr>
          <w:b w:val="0"/>
          <w:bCs w:val="0"/>
          <w:sz w:val="28"/>
          <w:szCs w:val="28"/>
        </w:rPr>
        <w:t>розпорядку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lastRenderedPageBreak/>
        <w:t xml:space="preserve">2.2. Заяви </w:t>
      </w:r>
      <w:proofErr w:type="spellStart"/>
      <w:r w:rsidRPr="00FF1FAC">
        <w:rPr>
          <w:b w:val="0"/>
          <w:bCs w:val="0"/>
          <w:sz w:val="28"/>
          <w:szCs w:val="28"/>
        </w:rPr>
        <w:t>електронною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поштою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приймаються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з </w:t>
      </w:r>
      <w:proofErr w:type="spellStart"/>
      <w:r w:rsidRPr="00FF1FAC">
        <w:rPr>
          <w:b w:val="0"/>
          <w:bCs w:val="0"/>
          <w:sz w:val="28"/>
          <w:szCs w:val="28"/>
        </w:rPr>
        <w:t>електронної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адреси</w:t>
      </w:r>
      <w:proofErr w:type="spellEnd"/>
      <w:r w:rsidRPr="00FF1FAC">
        <w:rPr>
          <w:b w:val="0"/>
          <w:bCs w:val="0"/>
          <w:sz w:val="28"/>
          <w:szCs w:val="28"/>
        </w:rPr>
        <w:t xml:space="preserve"> закладу. </w:t>
      </w:r>
      <w:proofErr w:type="spellStart"/>
      <w:r w:rsidRPr="00FF1FAC">
        <w:rPr>
          <w:b w:val="0"/>
          <w:bCs w:val="0"/>
          <w:sz w:val="28"/>
          <w:szCs w:val="28"/>
        </w:rPr>
        <w:t>Перевірку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наявності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надходження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заяв</w:t>
      </w:r>
      <w:proofErr w:type="spellEnd"/>
      <w:r w:rsidRPr="00FF1FAC">
        <w:rPr>
          <w:b w:val="0"/>
          <w:bCs w:val="0"/>
          <w:sz w:val="28"/>
          <w:szCs w:val="28"/>
        </w:rPr>
        <w:t xml:space="preserve"> на </w:t>
      </w:r>
      <w:proofErr w:type="spellStart"/>
      <w:r w:rsidRPr="00FF1FAC">
        <w:rPr>
          <w:b w:val="0"/>
          <w:bCs w:val="0"/>
          <w:sz w:val="28"/>
          <w:szCs w:val="28"/>
        </w:rPr>
        <w:t>електронну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пошту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здійснює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секретар</w:t>
      </w:r>
      <w:proofErr w:type="spellEnd"/>
      <w:r w:rsidRPr="00FF1FAC">
        <w:rPr>
          <w:b w:val="0"/>
          <w:bCs w:val="0"/>
          <w:sz w:val="28"/>
          <w:szCs w:val="28"/>
        </w:rPr>
        <w:t xml:space="preserve"> та </w:t>
      </w:r>
      <w:proofErr w:type="spellStart"/>
      <w:proofErr w:type="gramStart"/>
      <w:r w:rsidRPr="00FF1FAC">
        <w:rPr>
          <w:b w:val="0"/>
          <w:bCs w:val="0"/>
          <w:sz w:val="28"/>
          <w:szCs w:val="28"/>
        </w:rPr>
        <w:t>невідкладно</w:t>
      </w:r>
      <w:proofErr w:type="spellEnd"/>
      <w:r w:rsidRPr="00FF1FAC">
        <w:rPr>
          <w:b w:val="0"/>
          <w:bCs w:val="0"/>
          <w:sz w:val="28"/>
          <w:szCs w:val="28"/>
        </w:rPr>
        <w:t xml:space="preserve">  </w:t>
      </w:r>
      <w:proofErr w:type="spellStart"/>
      <w:r w:rsidRPr="00FF1FAC">
        <w:rPr>
          <w:b w:val="0"/>
          <w:bCs w:val="0"/>
          <w:sz w:val="28"/>
          <w:szCs w:val="28"/>
        </w:rPr>
        <w:t>їх</w:t>
      </w:r>
      <w:proofErr w:type="spellEnd"/>
      <w:proofErr w:type="gramEnd"/>
      <w:r w:rsidRPr="00FF1FAC">
        <w:rPr>
          <w:b w:val="0"/>
          <w:bCs w:val="0"/>
          <w:sz w:val="28"/>
          <w:szCs w:val="28"/>
        </w:rPr>
        <w:t xml:space="preserve">  </w:t>
      </w:r>
      <w:proofErr w:type="spellStart"/>
      <w:r w:rsidRPr="00FF1FAC">
        <w:rPr>
          <w:b w:val="0"/>
          <w:bCs w:val="0"/>
          <w:sz w:val="28"/>
          <w:szCs w:val="28"/>
        </w:rPr>
        <w:t>реєструє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ІІІ.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Ведення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реєстрації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та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обліку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> 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заяв</w:t>
      </w:r>
      <w:proofErr w:type="spellEnd"/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3.1. </w:t>
      </w:r>
      <w:proofErr w:type="spellStart"/>
      <w:r w:rsidRPr="00FF1FAC">
        <w:rPr>
          <w:b w:val="0"/>
          <w:bCs w:val="0"/>
          <w:sz w:val="28"/>
          <w:szCs w:val="28"/>
        </w:rPr>
        <w:t>Реєстрації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підлягають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усі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отримані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3.2. </w:t>
      </w:r>
      <w:proofErr w:type="spellStart"/>
      <w:r w:rsidRPr="00FF1FAC">
        <w:rPr>
          <w:b w:val="0"/>
          <w:bCs w:val="0"/>
          <w:sz w:val="28"/>
          <w:szCs w:val="28"/>
        </w:rPr>
        <w:t>Заявам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присвоюється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реєстраційна</w:t>
      </w:r>
      <w:proofErr w:type="spellEnd"/>
      <w:r w:rsidRPr="00FF1FAC">
        <w:rPr>
          <w:b w:val="0"/>
          <w:bCs w:val="0"/>
          <w:sz w:val="28"/>
          <w:szCs w:val="28"/>
        </w:rPr>
        <w:t xml:space="preserve"> дата фактичного дня </w:t>
      </w:r>
      <w:proofErr w:type="spellStart"/>
      <w:r w:rsidRPr="00FF1FAC">
        <w:rPr>
          <w:b w:val="0"/>
          <w:bCs w:val="0"/>
          <w:sz w:val="28"/>
          <w:szCs w:val="28"/>
        </w:rPr>
        <w:t>надходження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Для </w:t>
      </w:r>
      <w:proofErr w:type="spellStart"/>
      <w:r w:rsidRPr="00FF1FAC">
        <w:rPr>
          <w:b w:val="0"/>
          <w:bCs w:val="0"/>
          <w:sz w:val="28"/>
          <w:szCs w:val="28"/>
        </w:rPr>
        <w:t>реєстрації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 </w:t>
      </w:r>
      <w:proofErr w:type="spellStart"/>
      <w:r w:rsidRPr="00FF1FAC">
        <w:rPr>
          <w:b w:val="0"/>
          <w:bCs w:val="0"/>
          <w:sz w:val="28"/>
          <w:szCs w:val="28"/>
        </w:rPr>
        <w:t>подані</w:t>
      </w:r>
      <w:proofErr w:type="spellEnd"/>
      <w:r w:rsidRPr="00FF1FAC">
        <w:rPr>
          <w:b w:val="0"/>
          <w:bCs w:val="0"/>
          <w:sz w:val="28"/>
          <w:szCs w:val="28"/>
        </w:rPr>
        <w:t xml:space="preserve"> в </w:t>
      </w:r>
      <w:proofErr w:type="spellStart"/>
      <w:r w:rsidRPr="00FF1FAC">
        <w:rPr>
          <w:b w:val="0"/>
          <w:bCs w:val="0"/>
          <w:sz w:val="28"/>
          <w:szCs w:val="28"/>
        </w:rPr>
        <w:t>електронному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FF1FAC">
        <w:rPr>
          <w:b w:val="0"/>
          <w:bCs w:val="0"/>
          <w:sz w:val="28"/>
          <w:szCs w:val="28"/>
        </w:rPr>
        <w:t>вигляді,дублюються</w:t>
      </w:r>
      <w:proofErr w:type="spellEnd"/>
      <w:proofErr w:type="gramEnd"/>
      <w:r w:rsidRPr="00FF1FAC">
        <w:rPr>
          <w:b w:val="0"/>
          <w:bCs w:val="0"/>
          <w:sz w:val="28"/>
          <w:szCs w:val="28"/>
        </w:rPr>
        <w:t xml:space="preserve"> на </w:t>
      </w:r>
      <w:proofErr w:type="spellStart"/>
      <w:r w:rsidRPr="00FF1FAC">
        <w:rPr>
          <w:b w:val="0"/>
          <w:bCs w:val="0"/>
          <w:sz w:val="28"/>
          <w:szCs w:val="28"/>
        </w:rPr>
        <w:t>папері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3.3. </w:t>
      </w:r>
      <w:proofErr w:type="spellStart"/>
      <w:r w:rsidRPr="00FF1FAC">
        <w:rPr>
          <w:b w:val="0"/>
          <w:bCs w:val="0"/>
          <w:sz w:val="28"/>
          <w:szCs w:val="28"/>
        </w:rPr>
        <w:t>Якщо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заявник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особисто</w:t>
      </w:r>
      <w:proofErr w:type="spellEnd"/>
      <w:r w:rsidRPr="00FF1FAC">
        <w:rPr>
          <w:b w:val="0"/>
          <w:bCs w:val="0"/>
          <w:sz w:val="28"/>
          <w:szCs w:val="28"/>
        </w:rPr>
        <w:t xml:space="preserve"> подав </w:t>
      </w:r>
      <w:proofErr w:type="spellStart"/>
      <w:r w:rsidRPr="00FF1FAC">
        <w:rPr>
          <w:b w:val="0"/>
          <w:bCs w:val="0"/>
          <w:sz w:val="28"/>
          <w:szCs w:val="28"/>
        </w:rPr>
        <w:t>заяву</w:t>
      </w:r>
      <w:proofErr w:type="spellEnd"/>
      <w:r w:rsidRPr="00FF1FAC">
        <w:rPr>
          <w:b w:val="0"/>
          <w:bCs w:val="0"/>
          <w:sz w:val="28"/>
          <w:szCs w:val="28"/>
        </w:rPr>
        <w:t>,</w:t>
      </w:r>
      <w:r w:rsidR="004E1925">
        <w:rPr>
          <w:b w:val="0"/>
          <w:bCs w:val="0"/>
          <w:sz w:val="28"/>
          <w:szCs w:val="28"/>
          <w:lang w:val="uk-UA"/>
        </w:rPr>
        <w:t xml:space="preserve"> </w:t>
      </w:r>
      <w:r w:rsidRPr="00FF1FAC">
        <w:rPr>
          <w:b w:val="0"/>
          <w:bCs w:val="0"/>
          <w:sz w:val="28"/>
          <w:szCs w:val="28"/>
        </w:rPr>
        <w:t xml:space="preserve">на другому </w:t>
      </w:r>
      <w:proofErr w:type="spellStart"/>
      <w:r w:rsidRPr="00FF1FAC">
        <w:rPr>
          <w:b w:val="0"/>
          <w:bCs w:val="0"/>
          <w:sz w:val="28"/>
          <w:szCs w:val="28"/>
        </w:rPr>
        <w:t>друкованому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FF1FAC">
        <w:rPr>
          <w:b w:val="0"/>
          <w:bCs w:val="0"/>
          <w:sz w:val="28"/>
          <w:szCs w:val="28"/>
        </w:rPr>
        <w:t>примірнику,що</w:t>
      </w:r>
      <w:proofErr w:type="spellEnd"/>
      <w:proofErr w:type="gram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залишається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у </w:t>
      </w:r>
      <w:proofErr w:type="spellStart"/>
      <w:r w:rsidRPr="00FF1FAC">
        <w:rPr>
          <w:b w:val="0"/>
          <w:bCs w:val="0"/>
          <w:sz w:val="28"/>
          <w:szCs w:val="28"/>
        </w:rPr>
        <w:t>заявника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проставляється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дата,підпис</w:t>
      </w:r>
      <w:proofErr w:type="spellEnd"/>
      <w:r w:rsidRPr="00FF1FAC">
        <w:rPr>
          <w:b w:val="0"/>
          <w:bCs w:val="0"/>
          <w:sz w:val="28"/>
          <w:szCs w:val="28"/>
        </w:rPr>
        <w:t xml:space="preserve"> а за </w:t>
      </w:r>
      <w:proofErr w:type="spellStart"/>
      <w:r w:rsidRPr="00FF1FAC">
        <w:rPr>
          <w:b w:val="0"/>
          <w:bCs w:val="0"/>
          <w:sz w:val="28"/>
          <w:szCs w:val="28"/>
        </w:rPr>
        <w:t>необхідності</w:t>
      </w:r>
      <w:proofErr w:type="spellEnd"/>
      <w:r w:rsidRPr="00FF1FAC">
        <w:rPr>
          <w:b w:val="0"/>
          <w:bCs w:val="0"/>
          <w:sz w:val="28"/>
          <w:szCs w:val="28"/>
        </w:rPr>
        <w:t xml:space="preserve"> час </w:t>
      </w:r>
      <w:proofErr w:type="spellStart"/>
      <w:r w:rsidRPr="00FF1FAC">
        <w:rPr>
          <w:b w:val="0"/>
          <w:bCs w:val="0"/>
          <w:sz w:val="28"/>
          <w:szCs w:val="28"/>
        </w:rPr>
        <w:t>надання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 на </w:t>
      </w:r>
      <w:proofErr w:type="spellStart"/>
      <w:r w:rsidRPr="00FF1FAC">
        <w:rPr>
          <w:b w:val="0"/>
          <w:bCs w:val="0"/>
          <w:sz w:val="28"/>
          <w:szCs w:val="28"/>
        </w:rPr>
        <w:t>реєстрацію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IV.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Розгляд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заяв</w:t>
      </w:r>
      <w:proofErr w:type="spellEnd"/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4.1. </w:t>
      </w:r>
      <w:proofErr w:type="spellStart"/>
      <w:proofErr w:type="gramStart"/>
      <w:r w:rsidRPr="00FF1FAC">
        <w:rPr>
          <w:b w:val="0"/>
          <w:bCs w:val="0"/>
          <w:sz w:val="28"/>
          <w:szCs w:val="28"/>
        </w:rPr>
        <w:t>Отримана</w:t>
      </w:r>
      <w:proofErr w:type="spellEnd"/>
      <w:r w:rsidRPr="00FF1FAC">
        <w:rPr>
          <w:b w:val="0"/>
          <w:bCs w:val="0"/>
          <w:sz w:val="28"/>
          <w:szCs w:val="28"/>
        </w:rPr>
        <w:t xml:space="preserve"> ,</w:t>
      </w:r>
      <w:proofErr w:type="spellStart"/>
      <w:r w:rsidRPr="00FF1FAC">
        <w:rPr>
          <w:b w:val="0"/>
          <w:bCs w:val="0"/>
          <w:sz w:val="28"/>
          <w:szCs w:val="28"/>
        </w:rPr>
        <w:t>зареєстрована</w:t>
      </w:r>
      <w:proofErr w:type="spellEnd"/>
      <w:proofErr w:type="gram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заява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про </w:t>
      </w:r>
      <w:proofErr w:type="spellStart"/>
      <w:r w:rsidRPr="00FF1FAC">
        <w:rPr>
          <w:b w:val="0"/>
          <w:bCs w:val="0"/>
          <w:sz w:val="28"/>
          <w:szCs w:val="28"/>
        </w:rPr>
        <w:t>випадок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розглядається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директором закладу.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4.2. </w:t>
      </w:r>
      <w:proofErr w:type="spellStart"/>
      <w:r w:rsidRPr="00FF1FAC">
        <w:rPr>
          <w:b w:val="0"/>
          <w:bCs w:val="0"/>
          <w:sz w:val="28"/>
          <w:szCs w:val="28"/>
        </w:rPr>
        <w:t>Відповідно</w:t>
      </w:r>
      <w:proofErr w:type="spellEnd"/>
      <w:r w:rsidRPr="00FF1FAC">
        <w:rPr>
          <w:b w:val="0"/>
          <w:bCs w:val="0"/>
          <w:sz w:val="28"/>
          <w:szCs w:val="28"/>
        </w:rPr>
        <w:t xml:space="preserve"> до заяви </w:t>
      </w:r>
      <w:proofErr w:type="spellStart"/>
      <w:r w:rsidRPr="00FF1FAC">
        <w:rPr>
          <w:b w:val="0"/>
          <w:bCs w:val="0"/>
          <w:sz w:val="28"/>
          <w:szCs w:val="28"/>
        </w:rPr>
        <w:t>керівник</w:t>
      </w:r>
      <w:proofErr w:type="spellEnd"/>
      <w:r w:rsidRPr="00FF1FAC">
        <w:rPr>
          <w:b w:val="0"/>
          <w:bCs w:val="0"/>
          <w:sz w:val="28"/>
          <w:szCs w:val="28"/>
        </w:rPr>
        <w:t xml:space="preserve"> закладу </w:t>
      </w:r>
      <w:proofErr w:type="spellStart"/>
      <w:r w:rsidRPr="00FF1FAC">
        <w:rPr>
          <w:b w:val="0"/>
          <w:bCs w:val="0"/>
          <w:sz w:val="28"/>
          <w:szCs w:val="28"/>
        </w:rPr>
        <w:t>видає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рішення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про </w:t>
      </w:r>
      <w:proofErr w:type="spellStart"/>
      <w:r w:rsidRPr="00FF1FAC">
        <w:rPr>
          <w:b w:val="0"/>
          <w:bCs w:val="0"/>
          <w:sz w:val="28"/>
          <w:szCs w:val="28"/>
        </w:rPr>
        <w:t>проведення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розслідування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з </w:t>
      </w:r>
      <w:proofErr w:type="spellStart"/>
      <w:r w:rsidRPr="00FF1FAC">
        <w:rPr>
          <w:b w:val="0"/>
          <w:bCs w:val="0"/>
          <w:sz w:val="28"/>
          <w:szCs w:val="28"/>
        </w:rPr>
        <w:t>визначенням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уповноважених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осіб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4.3. </w:t>
      </w:r>
      <w:proofErr w:type="spellStart"/>
      <w:r w:rsidRPr="00FF1FAC">
        <w:rPr>
          <w:b w:val="0"/>
          <w:bCs w:val="0"/>
          <w:sz w:val="28"/>
          <w:szCs w:val="28"/>
        </w:rPr>
        <w:t>Розгляд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 </w:t>
      </w:r>
      <w:proofErr w:type="spellStart"/>
      <w:r w:rsidRPr="00FF1FAC">
        <w:rPr>
          <w:b w:val="0"/>
          <w:bCs w:val="0"/>
          <w:sz w:val="28"/>
          <w:szCs w:val="28"/>
        </w:rPr>
        <w:t>здійснюється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протягом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п’яти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робочих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днів</w:t>
      </w:r>
      <w:proofErr w:type="spellEnd"/>
      <w:r w:rsidRPr="00FF1FAC">
        <w:rPr>
          <w:b w:val="0"/>
          <w:bCs w:val="0"/>
          <w:sz w:val="28"/>
          <w:szCs w:val="28"/>
        </w:rPr>
        <w:t xml:space="preserve"> з дня </w:t>
      </w:r>
      <w:proofErr w:type="spellStart"/>
      <w:r w:rsidRPr="00FF1FAC">
        <w:rPr>
          <w:b w:val="0"/>
          <w:bCs w:val="0"/>
          <w:sz w:val="28"/>
          <w:szCs w:val="28"/>
        </w:rPr>
        <w:t>її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отримання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4E1925" w:rsidRDefault="004E1925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</w:p>
    <w:p w:rsidR="004E1925" w:rsidRDefault="004E1925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> </w:t>
      </w:r>
    </w:p>
    <w:p w:rsidR="00090E5E" w:rsidRPr="004E1925" w:rsidRDefault="004E1925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  <w:lang w:val="uk-UA"/>
        </w:rPr>
      </w:pPr>
      <w:r>
        <w:rPr>
          <w:rStyle w:val="a3"/>
          <w:rFonts w:eastAsiaTheme="majorEastAsia"/>
          <w:b/>
          <w:bCs/>
          <w:sz w:val="28"/>
          <w:szCs w:val="28"/>
          <w:lang w:val="uk-UA"/>
        </w:rPr>
        <w:t xml:space="preserve">Заступник директора з ВР                                                       </w:t>
      </w:r>
      <w:proofErr w:type="spellStart"/>
      <w:r>
        <w:rPr>
          <w:rStyle w:val="a3"/>
          <w:rFonts w:eastAsiaTheme="majorEastAsia"/>
          <w:b/>
          <w:bCs/>
          <w:sz w:val="28"/>
          <w:szCs w:val="28"/>
          <w:lang w:val="uk-UA"/>
        </w:rPr>
        <w:t>Е.І.Руснак</w:t>
      </w:r>
      <w:proofErr w:type="spellEnd"/>
    </w:p>
    <w:p w:rsidR="00090E5E" w:rsidRPr="004E1925" w:rsidRDefault="00090E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p w:rsidR="004E1925" w:rsidRDefault="004E1925" w:rsidP="00B71D4F">
      <w:pPr>
        <w:pStyle w:val="3"/>
        <w:shd w:val="clear" w:color="auto" w:fill="FFFFFF"/>
        <w:spacing w:before="0" w:after="225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71D4F" w:rsidRPr="00B71D4F" w:rsidRDefault="00B71D4F" w:rsidP="00B71D4F"/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«ЗАТВЕРДЖУЮ»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Директорка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1925">
        <w:rPr>
          <w:rFonts w:ascii="Times New Roman" w:hAnsi="Times New Roman" w:cs="Times New Roman"/>
          <w:sz w:val="28"/>
          <w:szCs w:val="28"/>
          <w:lang w:val="uk-UA"/>
        </w:rPr>
        <w:t>Зеленогайської</w:t>
      </w:r>
      <w:proofErr w:type="spellEnd"/>
      <w:r w:rsidRPr="004E1925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E1925" w:rsidRPr="004E1925" w:rsidRDefault="004E1925" w:rsidP="004E19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925">
        <w:rPr>
          <w:rFonts w:ascii="Times New Roman" w:hAnsi="Times New Roman" w:cs="Times New Roman"/>
          <w:sz w:val="28"/>
          <w:szCs w:val="28"/>
          <w:lang w:val="uk-UA"/>
        </w:rPr>
        <w:t>Ткач О.В.</w:t>
      </w:r>
    </w:p>
    <w:p w:rsidR="004E1925" w:rsidRPr="004E1925" w:rsidRDefault="004E1925" w:rsidP="004E1925">
      <w:pPr>
        <w:pStyle w:val="3"/>
        <w:spacing w:before="0" w:after="225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1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____________________</w:t>
      </w:r>
    </w:p>
    <w:p w:rsidR="00090E5E" w:rsidRPr="004E1925" w:rsidRDefault="00090E5E" w:rsidP="004E1925">
      <w:pPr>
        <w:pStyle w:val="3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</w:p>
    <w:p w:rsidR="00090E5E" w:rsidRPr="00FF1FAC" w:rsidRDefault="00090E5E" w:rsidP="00090E5E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реагування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доведені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випадки</w:t>
      </w:r>
      <w:proofErr w:type="spellEnd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булінгу</w:t>
      </w:r>
      <w:proofErr w:type="spellEnd"/>
    </w:p>
    <w:p w:rsidR="00090E5E" w:rsidRPr="00FF1FAC" w:rsidRDefault="00090E5E" w:rsidP="00090E5E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1FA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Зеленогайській</w:t>
      </w:r>
      <w:proofErr w:type="spellEnd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ЗОШ І-ІІІ </w:t>
      </w:r>
      <w:proofErr w:type="spellStart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ступенів</w:t>
      </w:r>
      <w:proofErr w:type="spellEnd"/>
      <w:r w:rsidR="004E192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І. 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Загальні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положення</w:t>
      </w:r>
      <w:proofErr w:type="spellEnd"/>
    </w:p>
    <w:p w:rsidR="00090E5E" w:rsidRPr="00FF1FAC" w:rsidRDefault="00090E5E" w:rsidP="00090E5E">
      <w:pPr>
        <w:pStyle w:val="4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b w:val="0"/>
          <w:bCs w:val="0"/>
          <w:sz w:val="28"/>
          <w:szCs w:val="28"/>
        </w:rPr>
      </w:pPr>
      <w:proofErr w:type="spellStart"/>
      <w:r w:rsidRPr="00FF1FAC">
        <w:rPr>
          <w:b w:val="0"/>
          <w:bCs w:val="0"/>
          <w:sz w:val="28"/>
          <w:szCs w:val="28"/>
        </w:rPr>
        <w:t>Цей</w:t>
      </w:r>
      <w:proofErr w:type="spellEnd"/>
      <w:r w:rsidRPr="00FF1FAC">
        <w:rPr>
          <w:b w:val="0"/>
          <w:bCs w:val="0"/>
          <w:sz w:val="28"/>
          <w:szCs w:val="28"/>
        </w:rPr>
        <w:t xml:space="preserve"> Порядок </w:t>
      </w:r>
      <w:proofErr w:type="spellStart"/>
      <w:r w:rsidRPr="00FF1FAC">
        <w:rPr>
          <w:b w:val="0"/>
          <w:bCs w:val="0"/>
          <w:sz w:val="28"/>
          <w:szCs w:val="28"/>
        </w:rPr>
        <w:t>розроблено</w:t>
      </w:r>
      <w:proofErr w:type="spellEnd"/>
      <w:r w:rsidRPr="00FF1FAC">
        <w:rPr>
          <w:b w:val="0"/>
          <w:bCs w:val="0"/>
          <w:sz w:val="28"/>
          <w:szCs w:val="28"/>
        </w:rPr>
        <w:t xml:space="preserve"> на </w:t>
      </w:r>
      <w:proofErr w:type="spellStart"/>
      <w:r w:rsidRPr="00FF1FAC">
        <w:rPr>
          <w:b w:val="0"/>
          <w:bCs w:val="0"/>
          <w:sz w:val="28"/>
          <w:szCs w:val="28"/>
        </w:rPr>
        <w:t>виконання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Закону </w:t>
      </w:r>
      <w:proofErr w:type="spellStart"/>
      <w:r w:rsidRPr="00FF1FAC">
        <w:rPr>
          <w:b w:val="0"/>
          <w:bCs w:val="0"/>
          <w:sz w:val="28"/>
          <w:szCs w:val="28"/>
        </w:rPr>
        <w:t>України</w:t>
      </w:r>
      <w:proofErr w:type="spellEnd"/>
      <w:r w:rsidRPr="00FF1FAC">
        <w:rPr>
          <w:b w:val="0"/>
          <w:bCs w:val="0"/>
          <w:sz w:val="28"/>
          <w:szCs w:val="28"/>
        </w:rPr>
        <w:t xml:space="preserve"> «Про </w:t>
      </w:r>
      <w:proofErr w:type="spellStart"/>
      <w:r w:rsidRPr="00FF1FAC">
        <w:rPr>
          <w:b w:val="0"/>
          <w:bCs w:val="0"/>
          <w:sz w:val="28"/>
          <w:szCs w:val="28"/>
        </w:rPr>
        <w:t>внесення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змін</w:t>
      </w:r>
      <w:proofErr w:type="spellEnd"/>
      <w:r w:rsidRPr="00FF1FAC">
        <w:rPr>
          <w:b w:val="0"/>
          <w:bCs w:val="0"/>
          <w:sz w:val="28"/>
          <w:szCs w:val="28"/>
        </w:rPr>
        <w:t xml:space="preserve"> до </w:t>
      </w:r>
      <w:proofErr w:type="spellStart"/>
      <w:r w:rsidRPr="00FF1FAC">
        <w:rPr>
          <w:b w:val="0"/>
          <w:bCs w:val="0"/>
          <w:sz w:val="28"/>
          <w:szCs w:val="28"/>
        </w:rPr>
        <w:t>деяких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законодавчих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актів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України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щодо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протидії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(</w:t>
      </w:r>
      <w:proofErr w:type="spellStart"/>
      <w:r w:rsidRPr="00FF1FAC">
        <w:rPr>
          <w:b w:val="0"/>
          <w:bCs w:val="0"/>
          <w:sz w:val="28"/>
          <w:szCs w:val="28"/>
        </w:rPr>
        <w:t>цькуванню</w:t>
      </w:r>
      <w:proofErr w:type="spellEnd"/>
      <w:r w:rsidRPr="00FF1FAC">
        <w:rPr>
          <w:b w:val="0"/>
          <w:bCs w:val="0"/>
          <w:sz w:val="28"/>
          <w:szCs w:val="28"/>
        </w:rPr>
        <w:t xml:space="preserve">)» </w:t>
      </w:r>
      <w:proofErr w:type="spellStart"/>
      <w:r w:rsidRPr="00FF1FAC">
        <w:rPr>
          <w:b w:val="0"/>
          <w:bCs w:val="0"/>
          <w:sz w:val="28"/>
          <w:szCs w:val="28"/>
        </w:rPr>
        <w:t>від</w:t>
      </w:r>
      <w:proofErr w:type="spellEnd"/>
      <w:r w:rsidRPr="00FF1FAC">
        <w:rPr>
          <w:b w:val="0"/>
          <w:bCs w:val="0"/>
          <w:sz w:val="28"/>
          <w:szCs w:val="28"/>
        </w:rPr>
        <w:t xml:space="preserve"> 18.12.2018 №2657-УІІІ та з метою </w:t>
      </w:r>
      <w:proofErr w:type="spellStart"/>
      <w:r w:rsidRPr="00FF1FAC">
        <w:rPr>
          <w:b w:val="0"/>
          <w:bCs w:val="0"/>
          <w:sz w:val="28"/>
          <w:szCs w:val="28"/>
        </w:rPr>
        <w:t>визначення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процедури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реагування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на </w:t>
      </w:r>
      <w:proofErr w:type="spellStart"/>
      <w:r w:rsidRPr="00FF1FAC">
        <w:rPr>
          <w:b w:val="0"/>
          <w:bCs w:val="0"/>
          <w:sz w:val="28"/>
          <w:szCs w:val="28"/>
        </w:rPr>
        <w:t>доведені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випадки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в </w:t>
      </w:r>
      <w:proofErr w:type="spellStart"/>
      <w:r w:rsidR="004E1925">
        <w:rPr>
          <w:b w:val="0"/>
          <w:bCs w:val="0"/>
          <w:sz w:val="28"/>
          <w:szCs w:val="28"/>
        </w:rPr>
        <w:t>Зеленогайській</w:t>
      </w:r>
      <w:proofErr w:type="spellEnd"/>
      <w:r w:rsidR="004E1925">
        <w:rPr>
          <w:b w:val="0"/>
          <w:bCs w:val="0"/>
          <w:sz w:val="28"/>
          <w:szCs w:val="28"/>
        </w:rPr>
        <w:t xml:space="preserve"> ЗОШ І-ІІІ </w:t>
      </w:r>
      <w:proofErr w:type="spellStart"/>
      <w:proofErr w:type="gramStart"/>
      <w:r w:rsidR="004E1925">
        <w:rPr>
          <w:b w:val="0"/>
          <w:bCs w:val="0"/>
          <w:sz w:val="28"/>
          <w:szCs w:val="28"/>
        </w:rPr>
        <w:t>ступенів</w:t>
      </w:r>
      <w:proofErr w:type="spellEnd"/>
      <w:r w:rsidR="004E1925">
        <w:rPr>
          <w:b w:val="0"/>
          <w:bCs w:val="0"/>
          <w:sz w:val="28"/>
          <w:szCs w:val="28"/>
        </w:rPr>
        <w:t xml:space="preserve"> </w:t>
      </w:r>
      <w:r w:rsidRPr="00FF1FAC">
        <w:rPr>
          <w:b w:val="0"/>
          <w:bCs w:val="0"/>
          <w:sz w:val="28"/>
          <w:szCs w:val="28"/>
        </w:rPr>
        <w:t xml:space="preserve"> ,</w:t>
      </w:r>
      <w:proofErr w:type="gram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забезпечення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гарантованого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виконання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вимог</w:t>
      </w:r>
      <w:proofErr w:type="spellEnd"/>
      <w:r w:rsidRPr="00FF1FAC">
        <w:rPr>
          <w:b w:val="0"/>
          <w:bCs w:val="0"/>
          <w:sz w:val="28"/>
          <w:szCs w:val="28"/>
        </w:rPr>
        <w:t xml:space="preserve"> чинного </w:t>
      </w:r>
      <w:proofErr w:type="spellStart"/>
      <w:r w:rsidRPr="00FF1FAC">
        <w:rPr>
          <w:b w:val="0"/>
          <w:bCs w:val="0"/>
          <w:sz w:val="28"/>
          <w:szCs w:val="28"/>
        </w:rPr>
        <w:t>законодавства</w:t>
      </w:r>
      <w:proofErr w:type="spellEnd"/>
      <w:r w:rsidRPr="00FF1FAC">
        <w:rPr>
          <w:b w:val="0"/>
          <w:bCs w:val="0"/>
          <w:sz w:val="28"/>
          <w:szCs w:val="28"/>
        </w:rPr>
        <w:t xml:space="preserve"> і </w:t>
      </w:r>
      <w:proofErr w:type="spellStart"/>
      <w:r w:rsidRPr="00FF1FAC">
        <w:rPr>
          <w:b w:val="0"/>
          <w:bCs w:val="0"/>
          <w:sz w:val="28"/>
          <w:szCs w:val="28"/>
        </w:rPr>
        <w:t>недопущення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порушень</w:t>
      </w:r>
      <w:proofErr w:type="spellEnd"/>
      <w:r w:rsidRPr="00FF1FAC">
        <w:rPr>
          <w:b w:val="0"/>
          <w:bCs w:val="0"/>
          <w:sz w:val="28"/>
          <w:szCs w:val="28"/>
        </w:rPr>
        <w:t xml:space="preserve"> у </w:t>
      </w:r>
      <w:proofErr w:type="spellStart"/>
      <w:r w:rsidRPr="00FF1FAC">
        <w:rPr>
          <w:b w:val="0"/>
          <w:bCs w:val="0"/>
          <w:sz w:val="28"/>
          <w:szCs w:val="28"/>
        </w:rPr>
        <w:t>сфері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освіти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b w:val="0"/>
          <w:bCs w:val="0"/>
          <w:sz w:val="28"/>
          <w:szCs w:val="28"/>
        </w:rPr>
      </w:pPr>
      <w:proofErr w:type="spellStart"/>
      <w:r w:rsidRPr="00FF1FAC">
        <w:rPr>
          <w:b w:val="0"/>
          <w:bCs w:val="0"/>
          <w:sz w:val="28"/>
          <w:szCs w:val="28"/>
        </w:rPr>
        <w:t>Булінг</w:t>
      </w:r>
      <w:proofErr w:type="spellEnd"/>
      <w:r w:rsidRPr="00FF1FAC">
        <w:rPr>
          <w:b w:val="0"/>
          <w:bCs w:val="0"/>
          <w:sz w:val="28"/>
          <w:szCs w:val="28"/>
        </w:rPr>
        <w:t xml:space="preserve"> (</w:t>
      </w:r>
      <w:proofErr w:type="spellStart"/>
      <w:r w:rsidRPr="00FF1FAC">
        <w:rPr>
          <w:b w:val="0"/>
          <w:bCs w:val="0"/>
          <w:sz w:val="28"/>
          <w:szCs w:val="28"/>
        </w:rPr>
        <w:t>цькування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)- </w:t>
      </w:r>
      <w:proofErr w:type="spellStart"/>
      <w:r w:rsidRPr="00FF1FAC">
        <w:rPr>
          <w:b w:val="0"/>
          <w:bCs w:val="0"/>
          <w:sz w:val="28"/>
          <w:szCs w:val="28"/>
        </w:rPr>
        <w:t>діяння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учасників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освітнього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процесу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які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полягають</w:t>
      </w:r>
      <w:proofErr w:type="spellEnd"/>
      <w:r w:rsidRPr="00FF1FAC">
        <w:rPr>
          <w:b w:val="0"/>
          <w:bCs w:val="0"/>
          <w:sz w:val="28"/>
          <w:szCs w:val="28"/>
        </w:rPr>
        <w:t xml:space="preserve"> у </w:t>
      </w:r>
      <w:proofErr w:type="spellStart"/>
      <w:r w:rsidRPr="00FF1FAC">
        <w:rPr>
          <w:b w:val="0"/>
          <w:bCs w:val="0"/>
          <w:sz w:val="28"/>
          <w:szCs w:val="28"/>
        </w:rPr>
        <w:t>психологічному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фізичному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економічному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, сексуальному </w:t>
      </w:r>
      <w:proofErr w:type="spellStart"/>
      <w:r w:rsidRPr="00FF1FAC">
        <w:rPr>
          <w:b w:val="0"/>
          <w:bCs w:val="0"/>
          <w:sz w:val="28"/>
          <w:szCs w:val="28"/>
        </w:rPr>
        <w:t>насильстві</w:t>
      </w:r>
      <w:proofErr w:type="spellEnd"/>
      <w:r w:rsidRPr="00FF1FAC">
        <w:rPr>
          <w:b w:val="0"/>
          <w:bCs w:val="0"/>
          <w:sz w:val="28"/>
          <w:szCs w:val="28"/>
        </w:rPr>
        <w:t xml:space="preserve">, у тому </w:t>
      </w:r>
      <w:proofErr w:type="spellStart"/>
      <w:r w:rsidRPr="00FF1FAC">
        <w:rPr>
          <w:b w:val="0"/>
          <w:bCs w:val="0"/>
          <w:sz w:val="28"/>
          <w:szCs w:val="28"/>
        </w:rPr>
        <w:t>числі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із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застосуванням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засобів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електронних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комунікацій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що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вчиняються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стосовно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малолітньої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чи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неповнолітньої</w:t>
      </w:r>
      <w:proofErr w:type="spellEnd"/>
      <w:r w:rsidRPr="00FF1FAC">
        <w:rPr>
          <w:b w:val="0"/>
          <w:bCs w:val="0"/>
          <w:sz w:val="28"/>
          <w:szCs w:val="28"/>
        </w:rPr>
        <w:t xml:space="preserve"> особи </w:t>
      </w:r>
      <w:proofErr w:type="spellStart"/>
      <w:r w:rsidRPr="00FF1FAC">
        <w:rPr>
          <w:b w:val="0"/>
          <w:bCs w:val="0"/>
          <w:sz w:val="28"/>
          <w:szCs w:val="28"/>
        </w:rPr>
        <w:t>або</w:t>
      </w:r>
      <w:proofErr w:type="spellEnd"/>
      <w:r w:rsidRPr="00FF1FAC">
        <w:rPr>
          <w:b w:val="0"/>
          <w:bCs w:val="0"/>
          <w:sz w:val="28"/>
          <w:szCs w:val="28"/>
        </w:rPr>
        <w:t xml:space="preserve"> такою особою </w:t>
      </w:r>
      <w:proofErr w:type="spellStart"/>
      <w:r w:rsidRPr="00FF1FAC">
        <w:rPr>
          <w:b w:val="0"/>
          <w:bCs w:val="0"/>
          <w:sz w:val="28"/>
          <w:szCs w:val="28"/>
        </w:rPr>
        <w:t>стосовно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інших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учасників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освітнього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процесу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внаслідок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чого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могла бути </w:t>
      </w:r>
      <w:proofErr w:type="spellStart"/>
      <w:r w:rsidRPr="00FF1FAC">
        <w:rPr>
          <w:b w:val="0"/>
          <w:bCs w:val="0"/>
          <w:sz w:val="28"/>
          <w:szCs w:val="28"/>
        </w:rPr>
        <w:t>чи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була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заподіяна</w:t>
      </w:r>
      <w:proofErr w:type="spellEnd"/>
      <w:r w:rsidRPr="00FF1FAC">
        <w:rPr>
          <w:b w:val="0"/>
          <w:bCs w:val="0"/>
          <w:sz w:val="28"/>
          <w:szCs w:val="28"/>
        </w:rPr>
        <w:t xml:space="preserve"> шкода </w:t>
      </w:r>
      <w:proofErr w:type="spellStart"/>
      <w:r w:rsidRPr="00FF1FAC">
        <w:rPr>
          <w:b w:val="0"/>
          <w:bCs w:val="0"/>
          <w:sz w:val="28"/>
          <w:szCs w:val="28"/>
        </w:rPr>
        <w:t>психічному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або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фізичному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здоров’ю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потерпілого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ІІ. Порядок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реагування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на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доведенні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випадки</w:t>
      </w:r>
      <w:proofErr w:type="spellEnd"/>
      <w:r w:rsidRPr="00FF1FAC">
        <w:rPr>
          <w:rStyle w:val="a3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FF1FAC">
        <w:rPr>
          <w:rStyle w:val="a3"/>
          <w:rFonts w:eastAsiaTheme="majorEastAsia"/>
          <w:b/>
          <w:bCs/>
          <w:sz w:val="28"/>
          <w:szCs w:val="28"/>
        </w:rPr>
        <w:t>булінгу</w:t>
      </w:r>
      <w:proofErr w:type="spellEnd"/>
    </w:p>
    <w:p w:rsidR="00090E5E" w:rsidRPr="00FF1FAC" w:rsidRDefault="00090E5E" w:rsidP="00090E5E">
      <w:pPr>
        <w:pStyle w:val="4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b w:val="0"/>
          <w:bCs w:val="0"/>
          <w:sz w:val="28"/>
          <w:szCs w:val="28"/>
        </w:rPr>
      </w:pPr>
      <w:proofErr w:type="spellStart"/>
      <w:r w:rsidRPr="00FF1FAC">
        <w:rPr>
          <w:b w:val="0"/>
          <w:bCs w:val="0"/>
          <w:sz w:val="28"/>
          <w:szCs w:val="28"/>
        </w:rPr>
        <w:t>Після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отримання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 про </w:t>
      </w:r>
      <w:proofErr w:type="spellStart"/>
      <w:r w:rsidRPr="00FF1FAC">
        <w:rPr>
          <w:b w:val="0"/>
          <w:bCs w:val="0"/>
          <w:sz w:val="28"/>
          <w:szCs w:val="28"/>
        </w:rPr>
        <w:t>випадок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в </w:t>
      </w:r>
      <w:proofErr w:type="spellStart"/>
      <w:r w:rsidRPr="00FF1FAC">
        <w:rPr>
          <w:b w:val="0"/>
          <w:bCs w:val="0"/>
          <w:sz w:val="28"/>
          <w:szCs w:val="28"/>
        </w:rPr>
        <w:t>закладі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протягом</w:t>
      </w:r>
      <w:proofErr w:type="spellEnd"/>
      <w:r w:rsidRPr="00FF1FAC">
        <w:rPr>
          <w:b w:val="0"/>
          <w:bCs w:val="0"/>
          <w:sz w:val="28"/>
          <w:szCs w:val="28"/>
        </w:rPr>
        <w:t xml:space="preserve"> одного </w:t>
      </w:r>
      <w:proofErr w:type="spellStart"/>
      <w:r w:rsidRPr="00FF1FAC">
        <w:rPr>
          <w:b w:val="0"/>
          <w:bCs w:val="0"/>
          <w:sz w:val="28"/>
          <w:szCs w:val="28"/>
        </w:rPr>
        <w:t>робочого</w:t>
      </w:r>
      <w:proofErr w:type="spellEnd"/>
      <w:r w:rsidRPr="00FF1FAC">
        <w:rPr>
          <w:b w:val="0"/>
          <w:bCs w:val="0"/>
          <w:sz w:val="28"/>
          <w:szCs w:val="28"/>
        </w:rPr>
        <w:t xml:space="preserve"> дня </w:t>
      </w:r>
      <w:proofErr w:type="spellStart"/>
      <w:r w:rsidRPr="00FF1FAC">
        <w:rPr>
          <w:b w:val="0"/>
          <w:bCs w:val="0"/>
          <w:sz w:val="28"/>
          <w:szCs w:val="28"/>
        </w:rPr>
        <w:t>створюється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комісія</w:t>
      </w:r>
      <w:proofErr w:type="spellEnd"/>
      <w:r w:rsidRPr="00FF1FAC">
        <w:rPr>
          <w:b w:val="0"/>
          <w:bCs w:val="0"/>
          <w:sz w:val="28"/>
          <w:szCs w:val="28"/>
        </w:rPr>
        <w:t xml:space="preserve"> для </w:t>
      </w:r>
      <w:proofErr w:type="spellStart"/>
      <w:r w:rsidRPr="00FF1FAC">
        <w:rPr>
          <w:b w:val="0"/>
          <w:bCs w:val="0"/>
          <w:sz w:val="28"/>
          <w:szCs w:val="28"/>
        </w:rPr>
        <w:t>проведення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розслідування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, склад </w:t>
      </w:r>
      <w:proofErr w:type="spellStart"/>
      <w:r w:rsidRPr="00FF1FAC">
        <w:rPr>
          <w:b w:val="0"/>
          <w:bCs w:val="0"/>
          <w:sz w:val="28"/>
          <w:szCs w:val="28"/>
        </w:rPr>
        <w:t>якої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затверджується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наказом по закладу.</w:t>
      </w:r>
    </w:p>
    <w:p w:rsidR="00090E5E" w:rsidRPr="00FF1FAC" w:rsidRDefault="00090E5E" w:rsidP="00090E5E">
      <w:pPr>
        <w:pStyle w:val="4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b w:val="0"/>
          <w:bCs w:val="0"/>
          <w:sz w:val="28"/>
          <w:szCs w:val="28"/>
        </w:rPr>
      </w:pPr>
      <w:proofErr w:type="spellStart"/>
      <w:r w:rsidRPr="00FF1FAC">
        <w:rPr>
          <w:b w:val="0"/>
          <w:bCs w:val="0"/>
          <w:sz w:val="28"/>
          <w:szCs w:val="28"/>
        </w:rPr>
        <w:t>Комісія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проводить </w:t>
      </w:r>
      <w:proofErr w:type="spellStart"/>
      <w:r w:rsidRPr="00FF1FAC">
        <w:rPr>
          <w:b w:val="0"/>
          <w:bCs w:val="0"/>
          <w:sz w:val="28"/>
          <w:szCs w:val="28"/>
        </w:rPr>
        <w:t>розслідування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випадку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протягом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трьох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робочих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днів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За результатами </w:t>
      </w:r>
      <w:proofErr w:type="spellStart"/>
      <w:r w:rsidRPr="00FF1FAC">
        <w:rPr>
          <w:b w:val="0"/>
          <w:bCs w:val="0"/>
          <w:sz w:val="28"/>
          <w:szCs w:val="28"/>
        </w:rPr>
        <w:t>проведення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розслідування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проводиться </w:t>
      </w:r>
      <w:proofErr w:type="spellStart"/>
      <w:r w:rsidRPr="00FF1FAC">
        <w:rPr>
          <w:b w:val="0"/>
          <w:bCs w:val="0"/>
          <w:sz w:val="28"/>
          <w:szCs w:val="28"/>
        </w:rPr>
        <w:t>засідання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комісії</w:t>
      </w:r>
      <w:proofErr w:type="spellEnd"/>
      <w:r w:rsidRPr="00FF1FAC">
        <w:rPr>
          <w:b w:val="0"/>
          <w:bCs w:val="0"/>
          <w:sz w:val="28"/>
          <w:szCs w:val="28"/>
        </w:rPr>
        <w:t xml:space="preserve"> з </w:t>
      </w:r>
      <w:proofErr w:type="spellStart"/>
      <w:r w:rsidRPr="00FF1FAC">
        <w:rPr>
          <w:b w:val="0"/>
          <w:bCs w:val="0"/>
          <w:sz w:val="28"/>
          <w:szCs w:val="28"/>
        </w:rPr>
        <w:t>розгляду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випадку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для </w:t>
      </w:r>
      <w:proofErr w:type="spellStart"/>
      <w:r w:rsidRPr="00FF1FAC">
        <w:rPr>
          <w:b w:val="0"/>
          <w:bCs w:val="0"/>
          <w:sz w:val="28"/>
          <w:szCs w:val="28"/>
        </w:rPr>
        <w:t>прийняття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рішення</w:t>
      </w:r>
      <w:proofErr w:type="spellEnd"/>
      <w:r w:rsidRPr="00FF1FAC">
        <w:rPr>
          <w:b w:val="0"/>
          <w:bCs w:val="0"/>
          <w:sz w:val="28"/>
          <w:szCs w:val="28"/>
        </w:rPr>
        <w:t xml:space="preserve"> (</w:t>
      </w:r>
      <w:proofErr w:type="spellStart"/>
      <w:r w:rsidRPr="00FF1FAC">
        <w:rPr>
          <w:b w:val="0"/>
          <w:bCs w:val="0"/>
          <w:sz w:val="28"/>
          <w:szCs w:val="28"/>
        </w:rPr>
        <w:t>оформлюється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протокольно з </w:t>
      </w:r>
      <w:proofErr w:type="spellStart"/>
      <w:r w:rsidRPr="00FF1FAC">
        <w:rPr>
          <w:b w:val="0"/>
          <w:bCs w:val="0"/>
          <w:sz w:val="28"/>
          <w:szCs w:val="28"/>
        </w:rPr>
        <w:t>оригіналами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підписів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всіх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членів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комісії</w:t>
      </w:r>
      <w:proofErr w:type="spellEnd"/>
      <w:r w:rsidRPr="00FF1FAC">
        <w:rPr>
          <w:b w:val="0"/>
          <w:bCs w:val="0"/>
          <w:sz w:val="28"/>
          <w:szCs w:val="28"/>
        </w:rPr>
        <w:t>)</w:t>
      </w:r>
    </w:p>
    <w:p w:rsidR="00090E5E" w:rsidRPr="00FF1FAC" w:rsidRDefault="00090E5E" w:rsidP="00090E5E">
      <w:pPr>
        <w:pStyle w:val="4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t xml:space="preserve">З </w:t>
      </w:r>
      <w:proofErr w:type="spellStart"/>
      <w:r w:rsidRPr="00FF1FAC">
        <w:rPr>
          <w:b w:val="0"/>
          <w:bCs w:val="0"/>
          <w:sz w:val="28"/>
          <w:szCs w:val="28"/>
        </w:rPr>
        <w:t>рішенням</w:t>
      </w:r>
      <w:proofErr w:type="spellEnd"/>
      <w:r w:rsidRPr="00FF1FAC">
        <w:rPr>
          <w:b w:val="0"/>
          <w:bCs w:val="0"/>
          <w:sz w:val="28"/>
          <w:szCs w:val="28"/>
        </w:rPr>
        <w:t xml:space="preserve"> та </w:t>
      </w:r>
      <w:proofErr w:type="spellStart"/>
      <w:r w:rsidRPr="00FF1FAC">
        <w:rPr>
          <w:b w:val="0"/>
          <w:bCs w:val="0"/>
          <w:sz w:val="28"/>
          <w:szCs w:val="28"/>
        </w:rPr>
        <w:t>рекомендаціями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комісії</w:t>
      </w:r>
      <w:proofErr w:type="spellEnd"/>
      <w:r w:rsidRPr="00FF1FAC">
        <w:rPr>
          <w:b w:val="0"/>
          <w:bCs w:val="0"/>
          <w:sz w:val="28"/>
          <w:szCs w:val="28"/>
        </w:rPr>
        <w:t xml:space="preserve"> з </w:t>
      </w:r>
      <w:proofErr w:type="spellStart"/>
      <w:r w:rsidRPr="00FF1FAC">
        <w:rPr>
          <w:b w:val="0"/>
          <w:bCs w:val="0"/>
          <w:sz w:val="28"/>
          <w:szCs w:val="28"/>
        </w:rPr>
        <w:t>розгляду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випадку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під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підпис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ознайомлюються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їх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виконавці</w:t>
      </w:r>
      <w:proofErr w:type="spellEnd"/>
      <w:r w:rsidRPr="00FF1FAC">
        <w:rPr>
          <w:b w:val="0"/>
          <w:bCs w:val="0"/>
          <w:sz w:val="28"/>
          <w:szCs w:val="28"/>
        </w:rPr>
        <w:t>.</w:t>
      </w:r>
    </w:p>
    <w:p w:rsidR="00090E5E" w:rsidRPr="00FF1FAC" w:rsidRDefault="00090E5E" w:rsidP="00090E5E">
      <w:pPr>
        <w:pStyle w:val="4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b w:val="0"/>
          <w:bCs w:val="0"/>
          <w:sz w:val="28"/>
          <w:szCs w:val="28"/>
        </w:rPr>
      </w:pPr>
      <w:r w:rsidRPr="00FF1FAC">
        <w:rPr>
          <w:b w:val="0"/>
          <w:bCs w:val="0"/>
          <w:sz w:val="28"/>
          <w:szCs w:val="28"/>
        </w:rPr>
        <w:lastRenderedPageBreak/>
        <w:t xml:space="preserve">Про </w:t>
      </w:r>
      <w:proofErr w:type="spellStart"/>
      <w:r w:rsidRPr="00FF1FAC">
        <w:rPr>
          <w:b w:val="0"/>
          <w:bCs w:val="0"/>
          <w:sz w:val="28"/>
          <w:szCs w:val="28"/>
        </w:rPr>
        <w:t>результати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розгляду</w:t>
      </w:r>
      <w:proofErr w:type="spellEnd"/>
      <w:r w:rsidRPr="00FF1FAC">
        <w:rPr>
          <w:b w:val="0"/>
          <w:bCs w:val="0"/>
          <w:sz w:val="28"/>
          <w:szCs w:val="28"/>
        </w:rPr>
        <w:t xml:space="preserve"> заяви про </w:t>
      </w:r>
      <w:proofErr w:type="spellStart"/>
      <w:r w:rsidRPr="00FF1FAC">
        <w:rPr>
          <w:b w:val="0"/>
          <w:bCs w:val="0"/>
          <w:sz w:val="28"/>
          <w:szCs w:val="28"/>
        </w:rPr>
        <w:t>випадок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булінгу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повідомляють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заявника</w:t>
      </w:r>
      <w:proofErr w:type="spellEnd"/>
      <w:r w:rsidRPr="00FF1FAC">
        <w:rPr>
          <w:b w:val="0"/>
          <w:bCs w:val="0"/>
          <w:sz w:val="28"/>
          <w:szCs w:val="28"/>
        </w:rPr>
        <w:t xml:space="preserve">, Службу </w:t>
      </w:r>
      <w:proofErr w:type="gramStart"/>
      <w:r w:rsidRPr="00FF1FAC">
        <w:rPr>
          <w:b w:val="0"/>
          <w:bCs w:val="0"/>
          <w:sz w:val="28"/>
          <w:szCs w:val="28"/>
        </w:rPr>
        <w:t>у справах</w:t>
      </w:r>
      <w:proofErr w:type="gram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дітей</w:t>
      </w:r>
      <w:proofErr w:type="spellEnd"/>
      <w:r w:rsidRPr="00FF1FAC">
        <w:rPr>
          <w:b w:val="0"/>
          <w:bCs w:val="0"/>
          <w:sz w:val="28"/>
          <w:szCs w:val="28"/>
        </w:rPr>
        <w:t xml:space="preserve">, </w:t>
      </w:r>
      <w:proofErr w:type="spellStart"/>
      <w:r w:rsidRPr="00FF1FAC">
        <w:rPr>
          <w:b w:val="0"/>
          <w:bCs w:val="0"/>
          <w:sz w:val="28"/>
          <w:szCs w:val="28"/>
        </w:rPr>
        <w:t>уповноважений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підрозділ</w:t>
      </w:r>
      <w:proofErr w:type="spellEnd"/>
      <w:r w:rsidRPr="00FF1FAC">
        <w:rPr>
          <w:b w:val="0"/>
          <w:bCs w:val="0"/>
          <w:sz w:val="28"/>
          <w:szCs w:val="28"/>
        </w:rPr>
        <w:t xml:space="preserve"> органу </w:t>
      </w:r>
      <w:proofErr w:type="spellStart"/>
      <w:r w:rsidRPr="00FF1FAC">
        <w:rPr>
          <w:b w:val="0"/>
          <w:bCs w:val="0"/>
          <w:sz w:val="28"/>
          <w:szCs w:val="28"/>
        </w:rPr>
        <w:t>Національної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поліції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України</w:t>
      </w:r>
      <w:proofErr w:type="spellEnd"/>
      <w:r w:rsidRPr="00FF1FAC">
        <w:rPr>
          <w:b w:val="0"/>
          <w:bCs w:val="0"/>
          <w:sz w:val="28"/>
          <w:szCs w:val="28"/>
        </w:rPr>
        <w:t xml:space="preserve"> (</w:t>
      </w:r>
      <w:proofErr w:type="spellStart"/>
      <w:r w:rsidRPr="00FF1FAC">
        <w:rPr>
          <w:b w:val="0"/>
          <w:bCs w:val="0"/>
          <w:sz w:val="28"/>
          <w:szCs w:val="28"/>
        </w:rPr>
        <w:t>ювенальну</w:t>
      </w:r>
      <w:proofErr w:type="spellEnd"/>
      <w:r w:rsidRPr="00FF1FAC">
        <w:rPr>
          <w:b w:val="0"/>
          <w:bCs w:val="0"/>
          <w:sz w:val="28"/>
          <w:szCs w:val="28"/>
        </w:rPr>
        <w:t xml:space="preserve"> </w:t>
      </w:r>
      <w:proofErr w:type="spellStart"/>
      <w:r w:rsidRPr="00FF1FAC">
        <w:rPr>
          <w:b w:val="0"/>
          <w:bCs w:val="0"/>
          <w:sz w:val="28"/>
          <w:szCs w:val="28"/>
        </w:rPr>
        <w:t>поліцію</w:t>
      </w:r>
      <w:proofErr w:type="spellEnd"/>
      <w:r w:rsidRPr="00FF1FAC">
        <w:rPr>
          <w:b w:val="0"/>
          <w:bCs w:val="0"/>
          <w:sz w:val="28"/>
          <w:szCs w:val="28"/>
        </w:rPr>
        <w:t>).</w:t>
      </w:r>
    </w:p>
    <w:p w:rsidR="00090E5E" w:rsidRPr="00FF1FAC" w:rsidRDefault="00090E5E">
      <w:pPr>
        <w:rPr>
          <w:rFonts w:ascii="Times New Roman" w:hAnsi="Times New Roman" w:cs="Times New Roman"/>
          <w:sz w:val="28"/>
          <w:szCs w:val="28"/>
        </w:rPr>
      </w:pPr>
    </w:p>
    <w:sectPr w:rsidR="00090E5E" w:rsidRPr="00FF1FAC" w:rsidSect="00C363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F84"/>
    <w:multiLevelType w:val="hybridMultilevel"/>
    <w:tmpl w:val="2742542C"/>
    <w:lvl w:ilvl="0" w:tplc="886CFEA0">
      <w:start w:val="1"/>
      <w:numFmt w:val="decimal"/>
      <w:lvlText w:val="%1."/>
      <w:lvlJc w:val="left"/>
      <w:pPr>
        <w:ind w:left="13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5A1E678A"/>
    <w:multiLevelType w:val="hybridMultilevel"/>
    <w:tmpl w:val="FF82A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36B8E"/>
    <w:multiLevelType w:val="multilevel"/>
    <w:tmpl w:val="C58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A442D0"/>
    <w:multiLevelType w:val="multilevel"/>
    <w:tmpl w:val="F26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70"/>
    <w:rsid w:val="00065A50"/>
    <w:rsid w:val="00090E5E"/>
    <w:rsid w:val="000A7A77"/>
    <w:rsid w:val="00154FAB"/>
    <w:rsid w:val="001928D8"/>
    <w:rsid w:val="0020282F"/>
    <w:rsid w:val="00205FC0"/>
    <w:rsid w:val="002815AB"/>
    <w:rsid w:val="002B0C64"/>
    <w:rsid w:val="004E1925"/>
    <w:rsid w:val="006020FB"/>
    <w:rsid w:val="006729C1"/>
    <w:rsid w:val="006A0BDA"/>
    <w:rsid w:val="00854CFA"/>
    <w:rsid w:val="00881F13"/>
    <w:rsid w:val="00906270"/>
    <w:rsid w:val="009747D0"/>
    <w:rsid w:val="009862E0"/>
    <w:rsid w:val="009E11EC"/>
    <w:rsid w:val="00A1789A"/>
    <w:rsid w:val="00B71D4F"/>
    <w:rsid w:val="00B75D8D"/>
    <w:rsid w:val="00B906C4"/>
    <w:rsid w:val="00C363CA"/>
    <w:rsid w:val="00C921EB"/>
    <w:rsid w:val="00CE7CE9"/>
    <w:rsid w:val="00D14711"/>
    <w:rsid w:val="00D46DAD"/>
    <w:rsid w:val="00DF6345"/>
    <w:rsid w:val="00E05DEA"/>
    <w:rsid w:val="00E33CDB"/>
    <w:rsid w:val="00E72856"/>
    <w:rsid w:val="00F7008B"/>
    <w:rsid w:val="00F70939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CC19"/>
  <w15:chartTrackingRefBased/>
  <w15:docId w15:val="{5244239A-A613-4F9C-BE4B-A3E77A2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33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3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3CD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90E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0E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semiHidden/>
    <w:rsid w:val="00E05D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_gznz@ua.f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6934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3</cp:revision>
  <dcterms:created xsi:type="dcterms:W3CDTF">2019-12-01T21:19:00Z</dcterms:created>
  <dcterms:modified xsi:type="dcterms:W3CDTF">2019-12-04T11:29:00Z</dcterms:modified>
</cp:coreProperties>
</file>